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DBAE872" w14:textId="77777777" w:rsidR="00676E36" w:rsidRDefault="00676E36">
      <w:pPr>
        <w:jc w:val="center"/>
        <w:rPr>
          <w:rFonts w:ascii="Garamond" w:eastAsia="Garamond" w:hAnsi="Garamond" w:cs="Garamond"/>
          <w:b/>
          <w:bCs/>
        </w:rPr>
      </w:pPr>
    </w:p>
    <w:p w14:paraId="0F521E81" w14:textId="77777777" w:rsidR="00676E36" w:rsidRDefault="00676E36">
      <w:pPr>
        <w:jc w:val="center"/>
      </w:pPr>
      <w:r>
        <w:rPr>
          <w:rFonts w:ascii="Garamond" w:eastAsia="Garamond" w:hAnsi="Garamond" w:cs="Garamond"/>
          <w:b/>
          <w:bCs/>
        </w:rPr>
        <w:t>ANEXO II-FORMULARIO DE SOLICITUD</w:t>
      </w:r>
    </w:p>
    <w:p w14:paraId="5C68EB91" w14:textId="77777777" w:rsidR="00B25C12" w:rsidRDefault="00000000">
      <w:pPr>
        <w:spacing w:after="120"/>
        <w:jc w:val="center"/>
      </w:pPr>
      <w:r>
        <w:rPr>
          <w:rFonts w:ascii="Garamond" w:eastAsia="Garamond" w:hAnsi="Garamond" w:cs="Garamond"/>
        </w:rPr>
        <w:t xml:space="preserve">Convocatoria de premios </w:t>
      </w:r>
      <w:r w:rsidRPr="00676E36">
        <w:rPr>
          <w:rFonts w:ascii="Garamond" w:eastAsia="Garamond" w:hAnsi="Garamond" w:cs="Garamond"/>
        </w:rPr>
        <w:t>para TFG/TFM/Tesis orientados</w:t>
      </w:r>
      <w:r>
        <w:rPr>
          <w:rFonts w:ascii="Garamond" w:eastAsia="Garamond" w:hAnsi="Garamond" w:cs="Garamond"/>
        </w:rPr>
        <w:t xml:space="preserve"> al DSH y la Agenda 2030 en el ámbito de la cooperación internacional para el desarrollo</w:t>
      </w:r>
    </w:p>
    <w:p w14:paraId="4021F610" w14:textId="77777777" w:rsidR="00B25C12" w:rsidRDefault="00B25C12">
      <w:pPr>
        <w:jc w:val="center"/>
        <w:rPr>
          <w:rFonts w:ascii="Garamond" w:eastAsia="Garamond" w:hAnsi="Garamond" w:cs="Garamond"/>
          <w:b/>
          <w:bCs/>
          <w:sz w:val="22"/>
          <w:szCs w:val="22"/>
        </w:rPr>
      </w:pPr>
    </w:p>
    <w:tbl>
      <w:tblPr>
        <w:tblStyle w:val="a"/>
        <w:tblW w:w="8487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4244"/>
        <w:gridCol w:w="4243"/>
      </w:tblGrid>
      <w:tr w:rsidR="00B25C12" w14:paraId="7304C425" w14:textId="77777777">
        <w:tc>
          <w:tcPr>
            <w:tcW w:w="8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99C3A" w14:textId="77777777" w:rsidR="00B25C12" w:rsidRDefault="00000000">
            <w:pPr>
              <w:widowControl w:val="0"/>
              <w:jc w:val="center"/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IDENTIFICACIÓN DE LA PROPUESTA</w:t>
            </w:r>
          </w:p>
          <w:p w14:paraId="2A1B43CC" w14:textId="77777777" w:rsidR="00B25C12" w:rsidRDefault="00B25C12">
            <w:pPr>
              <w:widowControl w:val="0"/>
              <w:jc w:val="center"/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</w:pPr>
          </w:p>
        </w:tc>
      </w:tr>
      <w:tr w:rsidR="00B25C12" w14:paraId="582185C5" w14:textId="77777777">
        <w:tc>
          <w:tcPr>
            <w:tcW w:w="8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B3E2" w14:textId="77777777" w:rsidR="00B25C12" w:rsidRDefault="00000000">
            <w:pPr>
              <w:widowControl w:val="0"/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Título de la propuesta:</w:t>
            </w:r>
          </w:p>
          <w:p w14:paraId="3F32A311" w14:textId="77777777" w:rsidR="00B25C12" w:rsidRDefault="00B25C12">
            <w:pPr>
              <w:widowControl w:val="0"/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</w:pPr>
          </w:p>
          <w:p w14:paraId="14A6A556" w14:textId="77777777" w:rsidR="00B25C12" w:rsidRDefault="00B25C12">
            <w:pPr>
              <w:widowControl w:val="0"/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</w:pPr>
          </w:p>
        </w:tc>
      </w:tr>
      <w:tr w:rsidR="00B25C12" w14:paraId="77F94478" w14:textId="77777777">
        <w:tc>
          <w:tcPr>
            <w:tcW w:w="8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5B2E1" w14:textId="77777777" w:rsidR="00B25C12" w:rsidRDefault="00000000">
            <w:pPr>
              <w:widowControl w:val="0"/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País objeto de la propuesta:</w:t>
            </w:r>
          </w:p>
          <w:p w14:paraId="707C332F" w14:textId="77777777" w:rsidR="00B25C12" w:rsidRDefault="00B25C12">
            <w:pPr>
              <w:widowControl w:val="0"/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</w:pPr>
          </w:p>
          <w:p w14:paraId="67C47CEB" w14:textId="77777777" w:rsidR="00B25C12" w:rsidRDefault="00B25C12">
            <w:pPr>
              <w:widowControl w:val="0"/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</w:pPr>
          </w:p>
        </w:tc>
      </w:tr>
      <w:tr w:rsidR="00B25C12" w14:paraId="0CFB8AEC" w14:textId="77777777"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AE86" w14:textId="77777777" w:rsidR="00B25C12" w:rsidRDefault="00000000">
            <w:pPr>
              <w:widowControl w:val="0"/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Modalidad:</w:t>
            </w:r>
          </w:p>
          <w:p w14:paraId="04681922" w14:textId="77777777" w:rsidR="00B25C12" w:rsidRDefault="00B25C12">
            <w:pPr>
              <w:widowControl w:val="0"/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</w:pP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8E7A6" w14:textId="77777777" w:rsidR="00B25C12" w:rsidRDefault="00000000">
            <w:pPr>
              <w:widowControl w:val="0"/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Tutor/a de la propuesta:</w:t>
            </w:r>
          </w:p>
        </w:tc>
      </w:tr>
      <w:tr w:rsidR="00B25C12" w14:paraId="197124A4" w14:textId="77777777">
        <w:tc>
          <w:tcPr>
            <w:tcW w:w="8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3B61" w14:textId="77777777" w:rsidR="00B25C12" w:rsidRDefault="00000000">
            <w:pPr>
              <w:widowControl w:val="0"/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Datos de la persona solicitante:</w:t>
            </w:r>
          </w:p>
          <w:p w14:paraId="7BABC230" w14:textId="77777777" w:rsidR="00B25C12" w:rsidRDefault="00B25C12">
            <w:pPr>
              <w:widowControl w:val="0"/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</w:pPr>
          </w:p>
          <w:p w14:paraId="0745B65C" w14:textId="77777777" w:rsidR="00B25C12" w:rsidRDefault="00000000">
            <w:pPr>
              <w:widowControl w:val="0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Nombre completo:</w:t>
            </w:r>
          </w:p>
          <w:p w14:paraId="187191E9" w14:textId="77777777" w:rsidR="00B25C12" w:rsidRDefault="00B25C12">
            <w:pPr>
              <w:widowControl w:val="0"/>
              <w:rPr>
                <w:rFonts w:ascii="Garamond" w:eastAsia="Garamond" w:hAnsi="Garamond" w:cs="Garamond"/>
                <w:sz w:val="22"/>
                <w:szCs w:val="22"/>
              </w:rPr>
            </w:pPr>
          </w:p>
          <w:p w14:paraId="57F74ABF" w14:textId="77777777" w:rsidR="00B25C12" w:rsidRDefault="00000000">
            <w:pPr>
              <w:widowControl w:val="0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Teléfono:</w:t>
            </w:r>
          </w:p>
          <w:p w14:paraId="44FB5695" w14:textId="77777777" w:rsidR="00B25C12" w:rsidRDefault="00B25C12">
            <w:pPr>
              <w:widowControl w:val="0"/>
              <w:rPr>
                <w:rFonts w:ascii="Garamond" w:eastAsia="Garamond" w:hAnsi="Garamond" w:cs="Garamond"/>
                <w:sz w:val="22"/>
                <w:szCs w:val="22"/>
              </w:rPr>
            </w:pPr>
          </w:p>
          <w:p w14:paraId="793559C2" w14:textId="77777777" w:rsidR="00B25C12" w:rsidRDefault="00000000">
            <w:pPr>
              <w:widowControl w:val="0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Correo electrónico:</w:t>
            </w:r>
          </w:p>
          <w:p w14:paraId="0EC15A32" w14:textId="77777777" w:rsidR="00B25C12" w:rsidRDefault="00B25C12">
            <w:pPr>
              <w:widowControl w:val="0"/>
              <w:rPr>
                <w:rFonts w:ascii="Garamond" w:eastAsia="Garamond" w:hAnsi="Garamond" w:cs="Garamond"/>
                <w:sz w:val="22"/>
                <w:szCs w:val="22"/>
              </w:rPr>
            </w:pPr>
          </w:p>
          <w:p w14:paraId="2AADE73D" w14:textId="77777777" w:rsidR="00B25C12" w:rsidRDefault="00000000">
            <w:pPr>
              <w:widowControl w:val="0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DNI/NIF:</w:t>
            </w:r>
          </w:p>
          <w:p w14:paraId="6C8CD60A" w14:textId="77777777" w:rsidR="00B25C12" w:rsidRDefault="00B25C12">
            <w:pPr>
              <w:widowControl w:val="0"/>
              <w:rPr>
                <w:rFonts w:ascii="Garamond" w:eastAsia="Garamond" w:hAnsi="Garamond" w:cs="Garamond"/>
                <w:sz w:val="22"/>
                <w:szCs w:val="22"/>
              </w:rPr>
            </w:pPr>
          </w:p>
          <w:p w14:paraId="71FC3763" w14:textId="77777777" w:rsidR="00B25C12" w:rsidRDefault="00000000">
            <w:pPr>
              <w:widowControl w:val="0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Estudios/ Facultad:</w:t>
            </w:r>
          </w:p>
          <w:p w14:paraId="73E5D79C" w14:textId="77777777" w:rsidR="00B25C12" w:rsidRDefault="00B25C12">
            <w:pPr>
              <w:widowControl w:val="0"/>
              <w:rPr>
                <w:rFonts w:ascii="Garamond" w:eastAsia="Garamond" w:hAnsi="Garamond" w:cs="Garamond"/>
                <w:sz w:val="22"/>
                <w:szCs w:val="22"/>
              </w:rPr>
            </w:pPr>
          </w:p>
          <w:p w14:paraId="538D653F" w14:textId="77777777" w:rsidR="00B25C12" w:rsidRDefault="00000000">
            <w:pPr>
              <w:widowControl w:val="0"/>
            </w:pPr>
            <w:r>
              <w:rPr>
                <w:rFonts w:ascii="Garamond" w:eastAsia="Garamond" w:hAnsi="Garamond" w:cs="Garamond"/>
                <w:sz w:val="22"/>
                <w:szCs w:val="22"/>
              </w:rPr>
              <w:t>Cuenta bancaria:</w:t>
            </w:r>
          </w:p>
          <w:p w14:paraId="7271F92D" w14:textId="77777777" w:rsidR="00B25C12" w:rsidRDefault="00B25C12">
            <w:pPr>
              <w:widowControl w:val="0"/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</w:pPr>
          </w:p>
        </w:tc>
      </w:tr>
      <w:tr w:rsidR="00B25C12" w14:paraId="3A95B562" w14:textId="77777777">
        <w:trPr>
          <w:trHeight w:val="88"/>
        </w:trPr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773A2" w14:textId="77777777" w:rsidR="00B25C12" w:rsidRDefault="00000000">
            <w:pPr>
              <w:widowControl w:val="0"/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Calificación de la propuesta:</w:t>
            </w:r>
          </w:p>
        </w:tc>
        <w:tc>
          <w:tcPr>
            <w:tcW w:w="4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BCF56" w14:textId="77777777" w:rsidR="00B25C12" w:rsidRDefault="00000000">
            <w:pPr>
              <w:widowControl w:val="0"/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Fecha de la defensa:</w:t>
            </w:r>
          </w:p>
          <w:p w14:paraId="4E8E0D01" w14:textId="77777777" w:rsidR="00B25C12" w:rsidRDefault="00B25C12">
            <w:pPr>
              <w:widowControl w:val="0"/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</w:pPr>
          </w:p>
        </w:tc>
      </w:tr>
    </w:tbl>
    <w:p w14:paraId="1C5C3829" w14:textId="77777777" w:rsidR="00B25C12" w:rsidRDefault="00B25C12">
      <w:pPr>
        <w:jc w:val="center"/>
        <w:rPr>
          <w:rFonts w:ascii="Garamond" w:eastAsia="Garamond" w:hAnsi="Garamond" w:cs="Garamond"/>
          <w:b/>
          <w:bCs/>
          <w:sz w:val="22"/>
          <w:szCs w:val="22"/>
        </w:rPr>
      </w:pPr>
    </w:p>
    <w:tbl>
      <w:tblPr>
        <w:tblStyle w:val="a0"/>
        <w:tblW w:w="8488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8488"/>
      </w:tblGrid>
      <w:tr w:rsidR="00B25C12" w14:paraId="00898656" w14:textId="77777777"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34248" w14:textId="77777777" w:rsidR="00B25C12" w:rsidRDefault="00000000">
            <w:pPr>
              <w:widowControl w:val="0"/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____ Declaro de forma responsable que el TFG/TFM</w:t>
            </w:r>
            <w:r w:rsidRPr="00676E36"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/Tesis</w:t>
            </w:r>
            <w:r w:rsidR="00676E36"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no ha sido galardonad</w:t>
            </w:r>
            <w:r w:rsidR="000051AB"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o previamente, ni se encuentra en proceso de evaluación de otra convocatoria de premios</w:t>
            </w:r>
            <w:r w:rsidR="000051AB">
              <w:t>.</w:t>
            </w:r>
          </w:p>
          <w:p w14:paraId="61727F46" w14:textId="77777777" w:rsidR="00B25C12" w:rsidRDefault="00B25C12">
            <w:pPr>
              <w:widowControl w:val="0"/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</w:pPr>
          </w:p>
        </w:tc>
      </w:tr>
      <w:tr w:rsidR="00B25C12" w14:paraId="2DCE1673" w14:textId="77777777">
        <w:trPr>
          <w:trHeight w:val="496"/>
        </w:trPr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345EB" w14:textId="77777777" w:rsidR="00B25C12" w:rsidRDefault="00000000">
            <w:pPr>
              <w:widowControl w:val="0"/>
              <w:jc w:val="both"/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 xml:space="preserve">_____ Declaro que el trabajo presentado es original, individual e inédito. </w:t>
            </w:r>
          </w:p>
        </w:tc>
      </w:tr>
      <w:tr w:rsidR="00B25C12" w14:paraId="0031708B" w14:textId="77777777">
        <w:trPr>
          <w:trHeight w:val="496"/>
        </w:trPr>
        <w:tc>
          <w:tcPr>
            <w:tcW w:w="8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030E" w14:textId="77777777" w:rsidR="00874771" w:rsidRPr="00874771" w:rsidRDefault="00874771" w:rsidP="00874771">
            <w:pPr>
              <w:widowControl w:val="0"/>
              <w:spacing w:after="240"/>
              <w:jc w:val="both"/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Desarrolla ampliamente los siguientes apartados:</w:t>
            </w:r>
          </w:p>
          <w:p w14:paraId="70C222A6" w14:textId="77777777" w:rsidR="00042313" w:rsidRDefault="00042313" w:rsidP="00874771">
            <w:pPr>
              <w:pStyle w:val="Prrafodelista"/>
              <w:widowControl w:val="0"/>
              <w:numPr>
                <w:ilvl w:val="0"/>
                <w:numId w:val="8"/>
              </w:numPr>
              <w:spacing w:after="240"/>
              <w:contextualSpacing w:val="0"/>
              <w:jc w:val="both"/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Escribe un t</w:t>
            </w:r>
            <w:r w:rsidRPr="00676E36"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 xml:space="preserve">exto de entre 1.200 y 1.500 palabras que explicite la relación del trabajo con uno o varios </w:t>
            </w:r>
            <w:r w:rsidR="00874771"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 xml:space="preserve">Objetivos de Desarrollo Sostenible </w:t>
            </w:r>
            <w:r w:rsidRPr="00676E36"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(ODS) y su conexión con futuros trabajos de la persona candidata.</w:t>
            </w:r>
          </w:p>
          <w:p w14:paraId="62B83017" w14:textId="77777777" w:rsidR="00042313" w:rsidRPr="00042313" w:rsidRDefault="00042313" w:rsidP="00874771">
            <w:pPr>
              <w:pStyle w:val="Prrafodelista"/>
              <w:widowControl w:val="0"/>
              <w:numPr>
                <w:ilvl w:val="0"/>
                <w:numId w:val="8"/>
              </w:numPr>
              <w:spacing w:after="240"/>
              <w:contextualSpacing w:val="0"/>
              <w:jc w:val="both"/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 xml:space="preserve">Desarrolla la </w:t>
            </w:r>
            <w:r>
              <w:rPr>
                <w:rFonts w:ascii="Garamond" w:hAnsi="Garamond"/>
                <w:b/>
                <w:bCs/>
                <w:sz w:val="22"/>
                <w:szCs w:val="22"/>
              </w:rPr>
              <w:t>n</w:t>
            </w:r>
            <w:r w:rsidR="00676E36" w:rsidRPr="00042313">
              <w:rPr>
                <w:rFonts w:ascii="Garamond" w:hAnsi="Garamond"/>
                <w:b/>
                <w:bCs/>
                <w:sz w:val="22"/>
                <w:szCs w:val="22"/>
              </w:rPr>
              <w:t>aturaleza, metodología y enfoque territorial</w:t>
            </w:r>
            <w:r>
              <w:rPr>
                <w:rFonts w:ascii="Garamond" w:hAnsi="Garamond"/>
                <w:b/>
                <w:bCs/>
                <w:sz w:val="22"/>
                <w:szCs w:val="22"/>
              </w:rPr>
              <w:t xml:space="preserve"> de la investigación (el </w:t>
            </w:r>
            <w:r w:rsidR="00676E36" w:rsidRPr="00042313">
              <w:rPr>
                <w:rFonts w:ascii="Garamond" w:hAnsi="Garamond"/>
                <w:b/>
                <w:bCs/>
                <w:sz w:val="22"/>
                <w:szCs w:val="22"/>
              </w:rPr>
              <w:t>carácter de investigación aplicada al desarrollo orientada a la resolución de una problemática concreta, geográficamente delimitada o vinculada a una comunidad/población específica sobre el terreno, valorando la recogida primaria de datos frente a estudios genéricos, abstractos o exclusivamente documentales</w:t>
            </w:r>
            <w:r>
              <w:rPr>
                <w:rFonts w:ascii="Garamond" w:hAnsi="Garamond"/>
                <w:b/>
                <w:bCs/>
                <w:sz w:val="22"/>
                <w:szCs w:val="22"/>
              </w:rPr>
              <w:t>)</w:t>
            </w:r>
            <w:r w:rsidR="00676E36" w:rsidRPr="00042313">
              <w:rPr>
                <w:rFonts w:ascii="Garamond" w:hAnsi="Garamond"/>
                <w:b/>
                <w:bCs/>
                <w:sz w:val="22"/>
                <w:szCs w:val="22"/>
              </w:rPr>
              <w:t>.</w:t>
            </w:r>
          </w:p>
          <w:p w14:paraId="4F19D0E0" w14:textId="77777777" w:rsidR="00676E36" w:rsidRPr="00042313" w:rsidRDefault="00042313" w:rsidP="00874771">
            <w:pPr>
              <w:pStyle w:val="Prrafodelista"/>
              <w:widowControl w:val="0"/>
              <w:numPr>
                <w:ilvl w:val="0"/>
                <w:numId w:val="8"/>
              </w:numPr>
              <w:spacing w:after="240"/>
              <w:contextualSpacing w:val="0"/>
              <w:jc w:val="both"/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 xml:space="preserve">Explica la </w:t>
            </w:r>
            <w:r>
              <w:rPr>
                <w:rFonts w:ascii="Garamond" w:hAnsi="Garamond"/>
                <w:b/>
                <w:bCs/>
                <w:sz w:val="22"/>
                <w:szCs w:val="22"/>
              </w:rPr>
              <w:t>t</w:t>
            </w:r>
            <w:r w:rsidR="00676E36" w:rsidRPr="00042313">
              <w:rPr>
                <w:rFonts w:ascii="Garamond" w:hAnsi="Garamond"/>
                <w:b/>
                <w:bCs/>
                <w:sz w:val="22"/>
                <w:szCs w:val="22"/>
              </w:rPr>
              <w:t xml:space="preserve">rayectoria y vinculación con la contraparte (existencia de proyectos previos, convenios o colaboración </w:t>
            </w:r>
            <w:r>
              <w:rPr>
                <w:rFonts w:ascii="Garamond" w:hAnsi="Garamond"/>
                <w:b/>
                <w:bCs/>
                <w:sz w:val="22"/>
                <w:szCs w:val="22"/>
              </w:rPr>
              <w:t xml:space="preserve">de la persona interesada o tutor </w:t>
            </w:r>
            <w:r w:rsidR="00676E36" w:rsidRPr="00042313">
              <w:rPr>
                <w:rFonts w:ascii="Garamond" w:hAnsi="Garamond"/>
                <w:b/>
                <w:bCs/>
                <w:sz w:val="22"/>
                <w:szCs w:val="22"/>
              </w:rPr>
              <w:t xml:space="preserve">UCA con la entidad de acogida, así como la participación previa del estudiante en programas </w:t>
            </w:r>
            <w:r w:rsidR="00676E36" w:rsidRPr="00042313">
              <w:rPr>
                <w:rFonts w:ascii="Garamond" w:hAnsi="Garamond"/>
                <w:b/>
                <w:bCs/>
                <w:sz w:val="22"/>
                <w:szCs w:val="22"/>
              </w:rPr>
              <w:lastRenderedPageBreak/>
              <w:t>de voluntariado, becas o proyectos de la UCA o vinculación acreditada con la contraparte</w:t>
            </w:r>
            <w:r>
              <w:rPr>
                <w:rFonts w:ascii="Garamond" w:hAnsi="Garamond"/>
                <w:b/>
                <w:bCs/>
                <w:sz w:val="22"/>
                <w:szCs w:val="22"/>
              </w:rPr>
              <w:t>.</w:t>
            </w:r>
          </w:p>
          <w:p w14:paraId="2C6EF825" w14:textId="77777777" w:rsidR="00B25C12" w:rsidRPr="00874771" w:rsidRDefault="00874771" w:rsidP="00874771">
            <w:pPr>
              <w:pStyle w:val="Prrafodelista"/>
              <w:numPr>
                <w:ilvl w:val="0"/>
                <w:numId w:val="8"/>
              </w:numPr>
              <w:spacing w:after="240"/>
              <w:contextualSpacing w:val="0"/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</w:pP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Explica el impacto de la propuesta en el c</w:t>
            </w:r>
            <w:r w:rsidRPr="00874771"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ontexto</w:t>
            </w: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 xml:space="preserve"> local</w:t>
            </w:r>
            <w:r w:rsidRPr="00874771"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 xml:space="preserve">(la </w:t>
            </w:r>
            <w:r w:rsidRPr="00874771"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 xml:space="preserve">contribución explícita del trabajo a metas específicas de los ODS </w:t>
            </w: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 xml:space="preserve">en el país prioritario de la cooperación española objeto de la intervención y </w:t>
            </w:r>
            <w:r w:rsidRPr="00874771"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en el contexto local</w:t>
            </w:r>
            <w:r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>)</w:t>
            </w:r>
            <w:r w:rsidRPr="00874771"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  <w:t xml:space="preserve">. </w:t>
            </w:r>
          </w:p>
          <w:p w14:paraId="383263F5" w14:textId="77777777" w:rsidR="00B25C12" w:rsidRPr="00676E36" w:rsidRDefault="00B25C12" w:rsidP="00874771">
            <w:pPr>
              <w:widowControl w:val="0"/>
              <w:spacing w:after="240"/>
              <w:jc w:val="both"/>
              <w:rPr>
                <w:rFonts w:ascii="Garamond" w:eastAsia="Garamond" w:hAnsi="Garamond" w:cs="Garamond"/>
                <w:b/>
                <w:bCs/>
                <w:sz w:val="22"/>
                <w:szCs w:val="22"/>
              </w:rPr>
            </w:pPr>
          </w:p>
        </w:tc>
      </w:tr>
    </w:tbl>
    <w:p w14:paraId="03B7435D" w14:textId="77777777" w:rsidR="00B25C12" w:rsidRDefault="00B25C12">
      <w:pPr>
        <w:jc w:val="right"/>
        <w:rPr>
          <w:rFonts w:ascii="Garamond" w:eastAsia="Garamond" w:hAnsi="Garamond" w:cs="Garamond"/>
          <w:b/>
          <w:bCs/>
          <w:sz w:val="22"/>
          <w:szCs w:val="22"/>
        </w:rPr>
      </w:pPr>
    </w:p>
    <w:p w14:paraId="28A00979" w14:textId="77777777" w:rsidR="00B25C12" w:rsidRDefault="00000000">
      <w:r>
        <w:rPr>
          <w:rFonts w:ascii="Garamond" w:eastAsia="Garamond" w:hAnsi="Garamond" w:cs="Garamond"/>
          <w:b/>
          <w:bCs/>
          <w:sz w:val="22"/>
          <w:szCs w:val="22"/>
        </w:rPr>
        <w:t>Fecha y firma de la persona solicitante:</w:t>
      </w:r>
    </w:p>
    <w:p w14:paraId="1E984222" w14:textId="77777777" w:rsidR="00B25C12" w:rsidRDefault="00B25C12">
      <w:pPr>
        <w:jc w:val="right"/>
      </w:pPr>
    </w:p>
    <w:sectPr w:rsidR="00B25C1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41" w:right="1701" w:bottom="1418" w:left="1701" w:header="709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2A3FE" w14:textId="77777777" w:rsidR="009B5E0A" w:rsidRDefault="009B5E0A">
      <w:r>
        <w:separator/>
      </w:r>
    </w:p>
  </w:endnote>
  <w:endnote w:type="continuationSeparator" w:id="0">
    <w:p w14:paraId="03323289" w14:textId="77777777" w:rsidR="009B5E0A" w:rsidRDefault="009B5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" w:fontKey="{68D9506B-3E1A-412C-A965-07C53CB176C0}"/>
    <w:embedBold r:id="rId2" w:fontKey="{84DD46ED-85C8-4F2D-9BD0-85019D1577BA}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216CCBE4-3F14-4EDC-9740-D339C30A4B7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4" w:fontKey="{47B39768-E3A3-48EE-9E79-8C003A6A3D6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0C168AF-AE12-4B2D-B9DE-F501532102B4}"/>
    <w:embedBold r:id="rId6" w:fontKey="{4CE7E5E1-39B9-4014-8DB5-8EA39F9B4F94}"/>
    <w:embedItalic r:id="rId7" w:fontKey="{CBBE9874-DD69-4232-BD82-ACBF15161799}"/>
  </w:font>
  <w:font w:name="Helvetica Neue">
    <w:altName w:val="Arial"/>
    <w:charset w:val="00"/>
    <w:family w:val="auto"/>
    <w:pitch w:val="default"/>
    <w:embedRegular r:id="rId8" w:fontKey="{36BD4E67-A5DB-4D65-8262-67E2DDF41AE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ont900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21120620-3047-42B0-B0B5-EE88D3B7C5C7}"/>
  </w:font>
  <w:font w:name="Helvetica 65 Medium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0" w:fontKey="{1913763E-C990-4A9B-98F7-9822630C2298}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11" w:fontKey="{A65D42C3-76C8-44F5-8151-1E1ECFAA8238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2" w:fontKey="{DB449100-37D0-419F-A532-3478195E7732}"/>
    <w:embedItalic r:id="rId13" w:fontKey="{34B1110C-5220-4551-8075-1D4536E88604}"/>
  </w:font>
  <w:font w:name="Helvetica Neue Light">
    <w:altName w:val="Arial Nova Light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4" w:fontKey="{17D8A803-FBF7-48B0-BDA8-1B37AD2B630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5" w:fontKey="{114A76B0-A789-4D96-BDFE-5E731742414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6" w:fontKey="{01DE9857-D422-4CBB-A098-0D69B80CDF4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C2DAF" w14:textId="77777777" w:rsidR="00B25C12" w:rsidRDefault="00B25C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CF1A5" w14:textId="77777777" w:rsidR="00B25C12" w:rsidRDefault="00B25C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C33B3" w14:textId="77777777" w:rsidR="009B5E0A" w:rsidRDefault="009B5E0A">
      <w:r>
        <w:separator/>
      </w:r>
    </w:p>
  </w:footnote>
  <w:footnote w:type="continuationSeparator" w:id="0">
    <w:p w14:paraId="08651E0C" w14:textId="77777777" w:rsidR="009B5E0A" w:rsidRDefault="009B5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63F6D" w14:textId="77777777" w:rsidR="00B25C1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127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3F11492C" wp14:editId="1530F494">
              <wp:simplePos x="0" y="0"/>
              <wp:positionH relativeFrom="column">
                <wp:posOffset>1886268</wp:posOffset>
              </wp:positionH>
              <wp:positionV relativeFrom="paragraph">
                <wp:posOffset>29528</wp:posOffset>
              </wp:positionV>
              <wp:extent cx="956945" cy="650875"/>
              <wp:effectExtent l="0" t="0" r="0" b="0"/>
              <wp:wrapNone/>
              <wp:docPr id="12" name="Rectángulo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872290" y="3459325"/>
                        <a:ext cx="947420" cy="641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D2AA22" w14:textId="77777777" w:rsidR="00B25C12" w:rsidRDefault="00B25C12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F11492C" id="Rectángulo 12" o:spid="_x0000_s1026" style="position:absolute;margin-left:148.55pt;margin-top:2.35pt;width:75.35pt;height:51.2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" filled="f" stroked="f">
              <v:textbox inset="2.53958mm,2.53958mm,2.53958mm,2.53958mm">
                <w:txbxContent>
                  <w:p w14:paraId="23D2AA22" w14:textId="77777777" w:rsidR="00B25C12" w:rsidRDefault="00B25C12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12239235" wp14:editId="79ACB6D2">
              <wp:simplePos x="0" y="0"/>
              <wp:positionH relativeFrom="column">
                <wp:posOffset>2824163</wp:posOffset>
              </wp:positionH>
              <wp:positionV relativeFrom="paragraph">
                <wp:posOffset>2223</wp:posOffset>
              </wp:positionV>
              <wp:extent cx="1437005" cy="776605"/>
              <wp:effectExtent l="0" t="0" r="0" b="0"/>
              <wp:wrapNone/>
              <wp:docPr id="11" name="Rectángul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32260" y="3396460"/>
                        <a:ext cx="1427480" cy="767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9A2E11" w14:textId="77777777" w:rsidR="00B25C12" w:rsidRDefault="00B25C12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2239235" id="Rectángulo 11" o:spid="_x0000_s1027" style="position:absolute;margin-left:222.4pt;margin-top:.2pt;width:113.15pt;height:61.15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" filled="f" stroked="f">
              <v:textbox inset="2.53958mm,2.53958mm,2.53958mm,2.53958mm">
                <w:txbxContent>
                  <w:p w14:paraId="159A2E11" w14:textId="77777777" w:rsidR="00B25C12" w:rsidRDefault="00B25C12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251660288" behindDoc="0" locked="0" layoutInCell="1" hidden="0" allowOverlap="1" wp14:anchorId="71EE7FA3" wp14:editId="65A3790A">
          <wp:simplePos x="0" y="0"/>
          <wp:positionH relativeFrom="column">
            <wp:posOffset>-585469</wp:posOffset>
          </wp:positionH>
          <wp:positionV relativeFrom="paragraph">
            <wp:posOffset>24765</wp:posOffset>
          </wp:positionV>
          <wp:extent cx="1510665" cy="596265"/>
          <wp:effectExtent l="0" t="0" r="0" b="0"/>
          <wp:wrapNone/>
          <wp:docPr id="1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-35" t="-89" r="-35" b="-89"/>
                  <a:stretch>
                    <a:fillRect/>
                  </a:stretch>
                </pic:blipFill>
                <pic:spPr>
                  <a:xfrm>
                    <a:off x="0" y="0"/>
                    <a:ext cx="1510665" cy="5962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72390" distB="72390" distL="0" distR="0" simplePos="0" relativeHeight="251661312" behindDoc="0" locked="0" layoutInCell="1" hidden="0" allowOverlap="1" wp14:anchorId="4B6752F8" wp14:editId="55E6C1DE">
              <wp:simplePos x="0" y="0"/>
              <wp:positionH relativeFrom="column">
                <wp:posOffset>1886268</wp:posOffset>
              </wp:positionH>
              <wp:positionV relativeFrom="paragraph">
                <wp:posOffset>29529</wp:posOffset>
              </wp:positionV>
              <wp:extent cx="956945" cy="650875"/>
              <wp:effectExtent l="0" t="0" r="0" b="0"/>
              <wp:wrapNone/>
              <wp:docPr id="10" name="Rectá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872290" y="3459325"/>
                        <a:ext cx="947420" cy="6413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4F641576" w14:textId="77777777" w:rsidR="00B25C12" w:rsidRDefault="00000000">
                          <w:pPr>
                            <w:textDirection w:val="btLr"/>
                          </w:pPr>
                          <w:r>
                            <w:rPr>
                              <w:rFonts w:ascii="Helvetica Neue" w:eastAsia="Helvetica Neue" w:hAnsi="Helvetica Neue" w:cs="Helvetica Neue"/>
                              <w:color w:val="006189"/>
                              <w:sz w:val="14"/>
                            </w:rPr>
                            <w:t>Vicerrectorado de Internacionalización</w:t>
                          </w:r>
                        </w:p>
                        <w:p w14:paraId="4D9820B7" w14:textId="77777777" w:rsidR="00B25C12" w:rsidRDefault="00000000">
                          <w:pPr>
                            <w:textDirection w:val="btLr"/>
                          </w:pPr>
                          <w:proofErr w:type="spellStart"/>
                          <w:r>
                            <w:rPr>
                              <w:rFonts w:ascii="Helvetica Neue" w:eastAsia="Helvetica Neue" w:hAnsi="Helvetica Neue" w:cs="Helvetica Neue"/>
                              <w:color w:val="006189"/>
                              <w:sz w:val="14"/>
                            </w:rPr>
                            <w:t>Vice-rectorate</w:t>
                          </w:r>
                          <w:proofErr w:type="spellEnd"/>
                          <w:r>
                            <w:rPr>
                              <w:rFonts w:ascii="Helvetica Neue" w:eastAsia="Helvetica Neue" w:hAnsi="Helvetica Neue" w:cs="Helvetica Neue"/>
                              <w:color w:val="006189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Helvetica Neue" w:eastAsia="Helvetica Neue" w:hAnsi="Helvetica Neue" w:cs="Helvetica Neue"/>
                              <w:color w:val="006189"/>
                              <w:sz w:val="14"/>
                            </w:rPr>
                            <w:t>for</w:t>
                          </w:r>
                          <w:proofErr w:type="spellEnd"/>
                          <w:r>
                            <w:rPr>
                              <w:rFonts w:ascii="Helvetica Neue" w:eastAsia="Helvetica Neue" w:hAnsi="Helvetica Neue" w:cs="Helvetica Neue"/>
                              <w:color w:val="006189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Helvetica Neue" w:eastAsia="Helvetica Neue" w:hAnsi="Helvetica Neue" w:cs="Helvetica Neue"/>
                              <w:color w:val="006189"/>
                              <w:sz w:val="14"/>
                            </w:rPr>
                            <w:t>Internationalization</w:t>
                          </w:r>
                          <w:proofErr w:type="spellEnd"/>
                        </w:p>
                        <w:p w14:paraId="602BE5F1" w14:textId="77777777" w:rsidR="00B25C12" w:rsidRDefault="00B25C12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625" tIns="625" rIns="92075" bIns="4635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B6752F8" id="Rectángulo 10" o:spid="_x0000_s1028" style="position:absolute;margin-left:148.55pt;margin-top:2.35pt;width:75.35pt;height:51.25pt;z-index:251661312;visibility:visible;mso-wrap-style:square;mso-wrap-distance-left:0;mso-wrap-distance-top:5.7pt;mso-wrap-distance-right:0;mso-wrap-distance-bottom:5.7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" stroked="f">
              <v:fill opacity="0"/>
              <v:textbox inset=".01736mm,.01736mm,7.25pt,1.2875mm">
                <w:txbxContent>
                  <w:p w14:paraId="4F641576" w14:textId="77777777" w:rsidR="00B25C12" w:rsidRDefault="00000000">
                    <w:pPr>
                      <w:textDirection w:val="btLr"/>
                    </w:pPr>
                    <w:r>
                      <w:rPr>
                        <w:rFonts w:ascii="Helvetica Neue" w:eastAsia="Helvetica Neue" w:hAnsi="Helvetica Neue" w:cs="Helvetica Neue"/>
                        <w:color w:val="006189"/>
                        <w:sz w:val="14"/>
                      </w:rPr>
                      <w:t>Vicerrectorado de Internacionalización</w:t>
                    </w:r>
                  </w:p>
                  <w:p w14:paraId="4D9820B7" w14:textId="77777777" w:rsidR="00B25C12" w:rsidRDefault="00000000">
                    <w:pPr>
                      <w:textDirection w:val="btLr"/>
                    </w:pPr>
                    <w:proofErr w:type="spellStart"/>
                    <w:r>
                      <w:rPr>
                        <w:rFonts w:ascii="Helvetica Neue" w:eastAsia="Helvetica Neue" w:hAnsi="Helvetica Neue" w:cs="Helvetica Neue"/>
                        <w:color w:val="006189"/>
                        <w:sz w:val="14"/>
                      </w:rPr>
                      <w:t>Vice-rectorate</w:t>
                    </w:r>
                    <w:proofErr w:type="spellEnd"/>
                    <w:r>
                      <w:rPr>
                        <w:rFonts w:ascii="Helvetica Neue" w:eastAsia="Helvetica Neue" w:hAnsi="Helvetica Neue" w:cs="Helvetica Neue"/>
                        <w:color w:val="006189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rFonts w:ascii="Helvetica Neue" w:eastAsia="Helvetica Neue" w:hAnsi="Helvetica Neue" w:cs="Helvetica Neue"/>
                        <w:color w:val="006189"/>
                        <w:sz w:val="14"/>
                      </w:rPr>
                      <w:t>for</w:t>
                    </w:r>
                    <w:proofErr w:type="spellEnd"/>
                    <w:r>
                      <w:rPr>
                        <w:rFonts w:ascii="Helvetica Neue" w:eastAsia="Helvetica Neue" w:hAnsi="Helvetica Neue" w:cs="Helvetica Neue"/>
                        <w:color w:val="006189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rFonts w:ascii="Helvetica Neue" w:eastAsia="Helvetica Neue" w:hAnsi="Helvetica Neue" w:cs="Helvetica Neue"/>
                        <w:color w:val="006189"/>
                        <w:sz w:val="14"/>
                      </w:rPr>
                      <w:t>Internationalization</w:t>
                    </w:r>
                    <w:proofErr w:type="spellEnd"/>
                  </w:p>
                  <w:p w14:paraId="602BE5F1" w14:textId="77777777" w:rsidR="00B25C12" w:rsidRDefault="00B25C12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72390" distB="72390" distL="0" distR="0" simplePos="0" relativeHeight="251662336" behindDoc="0" locked="0" layoutInCell="1" hidden="0" allowOverlap="1" wp14:anchorId="10A85052" wp14:editId="241E1822">
              <wp:simplePos x="0" y="0"/>
              <wp:positionH relativeFrom="column">
                <wp:posOffset>2824163</wp:posOffset>
              </wp:positionH>
              <wp:positionV relativeFrom="paragraph">
                <wp:posOffset>2224</wp:posOffset>
              </wp:positionV>
              <wp:extent cx="1437005" cy="776605"/>
              <wp:effectExtent l="0" t="0" r="0" b="0"/>
              <wp:wrapNone/>
              <wp:docPr id="9" name="Rectá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32260" y="3396460"/>
                        <a:ext cx="1427480" cy="7670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0B24DBCF" w14:textId="77777777" w:rsidR="00B25C12" w:rsidRDefault="00000000">
                          <w:pPr>
                            <w:textDirection w:val="btLr"/>
                          </w:pPr>
                          <w:r>
                            <w:rPr>
                              <w:rFonts w:ascii="Helvetica Neue Light" w:eastAsia="Helvetica Neue Light" w:hAnsi="Helvetica Neue Light" w:cs="Helvetica Neue Light"/>
                              <w:color w:val="000000"/>
                              <w:sz w:val="12"/>
                            </w:rPr>
                            <w:t>Hospital Real</w:t>
                          </w:r>
                        </w:p>
                        <w:p w14:paraId="20113A31" w14:textId="77777777" w:rsidR="00B25C12" w:rsidRDefault="00000000">
                          <w:pPr>
                            <w:textDirection w:val="btLr"/>
                          </w:pPr>
                          <w:r>
                            <w:rPr>
                              <w:rFonts w:ascii="Helvetica Neue Light" w:eastAsia="Helvetica Neue Light" w:hAnsi="Helvetica Neue Light" w:cs="Helvetica Neue Light"/>
                              <w:color w:val="000000"/>
                              <w:sz w:val="12"/>
                            </w:rPr>
                            <w:t>Plaza Falla, 8 | 11003 Cádiz</w:t>
                          </w:r>
                        </w:p>
                        <w:p w14:paraId="4FF220CC" w14:textId="77777777" w:rsidR="00B25C12" w:rsidRDefault="00000000">
                          <w:pPr>
                            <w:textDirection w:val="btLr"/>
                          </w:pPr>
                          <w:proofErr w:type="spellStart"/>
                          <w:r>
                            <w:rPr>
                              <w:rFonts w:ascii="Helvetica Neue Light" w:eastAsia="Helvetica Neue Light" w:hAnsi="Helvetica Neue Light" w:cs="Helvetica Neue Light"/>
                              <w:color w:val="000000"/>
                              <w:sz w:val="12"/>
                            </w:rPr>
                            <w:t>Tlfno</w:t>
                          </w:r>
                          <w:proofErr w:type="spellEnd"/>
                          <w:r>
                            <w:rPr>
                              <w:rFonts w:ascii="Helvetica Neue Light" w:eastAsia="Helvetica Neue Light" w:hAnsi="Helvetica Neue Light" w:cs="Helvetica Neue Light"/>
                              <w:color w:val="000000"/>
                              <w:sz w:val="12"/>
                            </w:rPr>
                            <w:t>. 956 015066</w:t>
                          </w:r>
                        </w:p>
                        <w:p w14:paraId="16E11864" w14:textId="77777777" w:rsidR="00B25C12" w:rsidRDefault="00000000">
                          <w:pPr>
                            <w:textDirection w:val="btLr"/>
                          </w:pPr>
                          <w:r>
                            <w:rPr>
                              <w:rFonts w:ascii="Helvetica Neue Light" w:eastAsia="Helvetica Neue Light" w:hAnsi="Helvetica Neue Light" w:cs="Helvetica Neue Light"/>
                              <w:color w:val="362DEF"/>
                              <w:sz w:val="12"/>
                            </w:rPr>
                            <w:t>vicerrectorado.internacionalizacion@uca.es</w:t>
                          </w:r>
                        </w:p>
                        <w:p w14:paraId="5471657B" w14:textId="77777777" w:rsidR="00B25C12" w:rsidRDefault="00000000">
                          <w:pPr>
                            <w:textDirection w:val="btLr"/>
                          </w:pPr>
                          <w:r>
                            <w:rPr>
                              <w:rFonts w:ascii="Helvetica Neue Light" w:eastAsia="Helvetica Neue Light" w:hAnsi="Helvetica Neue Light" w:cs="Helvetica Neue Light"/>
                              <w:color w:val="000000"/>
                              <w:sz w:val="12"/>
                              <w:u w:val="single"/>
                            </w:rPr>
                            <w:t>https://internacional.uca.es/</w:t>
                          </w:r>
                        </w:p>
                        <w:p w14:paraId="1D4EFF85" w14:textId="77777777" w:rsidR="00B25C12" w:rsidRDefault="00B25C12">
                          <w:pPr>
                            <w:textDirection w:val="btLr"/>
                          </w:pPr>
                        </w:p>
                        <w:p w14:paraId="7AAD5101" w14:textId="77777777" w:rsidR="00B25C12" w:rsidRDefault="00B25C12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625" tIns="625" rIns="92075" bIns="4635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0A85052" id="Rectángulo 9" o:spid="_x0000_s1029" style="position:absolute;margin-left:222.4pt;margin-top:.2pt;width:113.15pt;height:61.15pt;z-index:251662336;visibility:visible;mso-wrap-style:square;mso-wrap-distance-left:0;mso-wrap-distance-top:5.7pt;mso-wrap-distance-right:0;mso-wrap-distance-bottom:5.7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" stroked="f">
              <v:fill opacity="0"/>
              <v:textbox inset=".01736mm,.01736mm,7.25pt,1.2875mm">
                <w:txbxContent>
                  <w:p w14:paraId="0B24DBCF" w14:textId="77777777" w:rsidR="00B25C12" w:rsidRDefault="00000000">
                    <w:pPr>
                      <w:textDirection w:val="btLr"/>
                    </w:pPr>
                    <w:r>
                      <w:rPr>
                        <w:rFonts w:ascii="Helvetica Neue Light" w:eastAsia="Helvetica Neue Light" w:hAnsi="Helvetica Neue Light" w:cs="Helvetica Neue Light"/>
                        <w:color w:val="000000"/>
                        <w:sz w:val="12"/>
                      </w:rPr>
                      <w:t>Hospital Real</w:t>
                    </w:r>
                  </w:p>
                  <w:p w14:paraId="20113A31" w14:textId="77777777" w:rsidR="00B25C12" w:rsidRDefault="00000000">
                    <w:pPr>
                      <w:textDirection w:val="btLr"/>
                    </w:pPr>
                    <w:r>
                      <w:rPr>
                        <w:rFonts w:ascii="Helvetica Neue Light" w:eastAsia="Helvetica Neue Light" w:hAnsi="Helvetica Neue Light" w:cs="Helvetica Neue Light"/>
                        <w:color w:val="000000"/>
                        <w:sz w:val="12"/>
                      </w:rPr>
                      <w:t>Plaza Falla, 8 | 11003 Cádiz</w:t>
                    </w:r>
                  </w:p>
                  <w:p w14:paraId="4FF220CC" w14:textId="77777777" w:rsidR="00B25C12" w:rsidRDefault="00000000">
                    <w:pPr>
                      <w:textDirection w:val="btLr"/>
                    </w:pPr>
                    <w:proofErr w:type="spellStart"/>
                    <w:r>
                      <w:rPr>
                        <w:rFonts w:ascii="Helvetica Neue Light" w:eastAsia="Helvetica Neue Light" w:hAnsi="Helvetica Neue Light" w:cs="Helvetica Neue Light"/>
                        <w:color w:val="000000"/>
                        <w:sz w:val="12"/>
                      </w:rPr>
                      <w:t>Tlfno</w:t>
                    </w:r>
                    <w:proofErr w:type="spellEnd"/>
                    <w:r>
                      <w:rPr>
                        <w:rFonts w:ascii="Helvetica Neue Light" w:eastAsia="Helvetica Neue Light" w:hAnsi="Helvetica Neue Light" w:cs="Helvetica Neue Light"/>
                        <w:color w:val="000000"/>
                        <w:sz w:val="12"/>
                      </w:rPr>
                      <w:t>. 956 015066</w:t>
                    </w:r>
                  </w:p>
                  <w:p w14:paraId="16E11864" w14:textId="77777777" w:rsidR="00B25C12" w:rsidRDefault="00000000">
                    <w:pPr>
                      <w:textDirection w:val="btLr"/>
                    </w:pPr>
                    <w:r>
                      <w:rPr>
                        <w:rFonts w:ascii="Helvetica Neue Light" w:eastAsia="Helvetica Neue Light" w:hAnsi="Helvetica Neue Light" w:cs="Helvetica Neue Light"/>
                        <w:color w:val="362DEF"/>
                        <w:sz w:val="12"/>
                      </w:rPr>
                      <w:t>vicerrectorado.internacionalizacion@uca.es</w:t>
                    </w:r>
                  </w:p>
                  <w:p w14:paraId="5471657B" w14:textId="77777777" w:rsidR="00B25C12" w:rsidRDefault="00000000">
                    <w:pPr>
                      <w:textDirection w:val="btLr"/>
                    </w:pPr>
                    <w:r>
                      <w:rPr>
                        <w:rFonts w:ascii="Helvetica Neue Light" w:eastAsia="Helvetica Neue Light" w:hAnsi="Helvetica Neue Light" w:cs="Helvetica Neue Light"/>
                        <w:color w:val="000000"/>
                        <w:sz w:val="12"/>
                        <w:u w:val="single"/>
                      </w:rPr>
                      <w:t>https://internacional.uca.es/</w:t>
                    </w:r>
                  </w:p>
                  <w:p w14:paraId="1D4EFF85" w14:textId="77777777" w:rsidR="00B25C12" w:rsidRDefault="00B25C12">
                    <w:pPr>
                      <w:textDirection w:val="btLr"/>
                    </w:pPr>
                  </w:p>
                  <w:p w14:paraId="7AAD5101" w14:textId="77777777" w:rsidR="00B25C12" w:rsidRDefault="00B25C12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251663360" behindDoc="0" locked="0" layoutInCell="1" hidden="0" allowOverlap="1" wp14:anchorId="319088A0" wp14:editId="10D6256A">
          <wp:simplePos x="0" y="0"/>
          <wp:positionH relativeFrom="column">
            <wp:posOffset>1762760</wp:posOffset>
          </wp:positionH>
          <wp:positionV relativeFrom="paragraph">
            <wp:posOffset>-44449</wp:posOffset>
          </wp:positionV>
          <wp:extent cx="44450" cy="718185"/>
          <wp:effectExtent l="0" t="0" r="0" b="0"/>
          <wp:wrapNone/>
          <wp:docPr id="1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l="-385" t="-11" r="-385" b="-11"/>
                  <a:stretch>
                    <a:fillRect/>
                  </a:stretch>
                </pic:blipFill>
                <pic:spPr>
                  <a:xfrm>
                    <a:off x="0" y="0"/>
                    <a:ext cx="44450" cy="7181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4384" behindDoc="0" locked="0" layoutInCell="1" hidden="0" allowOverlap="1" wp14:anchorId="02660B55" wp14:editId="1FCD7BB8">
          <wp:simplePos x="0" y="0"/>
          <wp:positionH relativeFrom="column">
            <wp:posOffset>2720340</wp:posOffset>
          </wp:positionH>
          <wp:positionV relativeFrom="paragraph">
            <wp:posOffset>-36194</wp:posOffset>
          </wp:positionV>
          <wp:extent cx="19685" cy="718185"/>
          <wp:effectExtent l="0" t="0" r="0" b="0"/>
          <wp:wrapNone/>
          <wp:docPr id="1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l="-385" t="-11" r="-385" b="-11"/>
                  <a:stretch>
                    <a:fillRect/>
                  </a:stretch>
                </pic:blipFill>
                <pic:spPr>
                  <a:xfrm>
                    <a:off x="0" y="0"/>
                    <a:ext cx="19685" cy="7181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A6C1EA7" w14:textId="77777777" w:rsidR="00B25C1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935" distR="114935" simplePos="0" relativeHeight="251665408" behindDoc="0" locked="0" layoutInCell="1" hidden="0" allowOverlap="1" wp14:anchorId="29101265" wp14:editId="689E8149">
          <wp:simplePos x="0" y="0"/>
          <wp:positionH relativeFrom="column">
            <wp:posOffset>813435</wp:posOffset>
          </wp:positionH>
          <wp:positionV relativeFrom="paragraph">
            <wp:posOffset>285115</wp:posOffset>
          </wp:positionV>
          <wp:extent cx="723900" cy="331470"/>
          <wp:effectExtent l="0" t="0" r="0" b="0"/>
          <wp:wrapSquare wrapText="bothSides" distT="0" distB="0" distL="114935" distR="114935"/>
          <wp:docPr id="1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 l="-64" t="-140" r="-64" b="-140"/>
                  <a:stretch>
                    <a:fillRect/>
                  </a:stretch>
                </pic:blipFill>
                <pic:spPr>
                  <a:xfrm>
                    <a:off x="0" y="0"/>
                    <a:ext cx="723900" cy="3314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0E0AF6E" w14:textId="77777777" w:rsidR="00B25C1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t xml:space="preserve">                                                                                  </w:t>
    </w:r>
  </w:p>
  <w:p w14:paraId="06B6E2BC" w14:textId="77777777" w:rsidR="00B25C12" w:rsidRDefault="00B25C1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EB43F" w14:textId="77777777" w:rsidR="00B25C12" w:rsidRDefault="00B25C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C4C38"/>
    <w:multiLevelType w:val="multilevel"/>
    <w:tmpl w:val="839A3410"/>
    <w:lvl w:ilvl="0">
      <w:start w:val="2"/>
      <w:numFmt w:val="bullet"/>
      <w:lvlText w:val="-"/>
      <w:lvlJc w:val="left"/>
      <w:pPr>
        <w:ind w:left="720" w:hanging="360"/>
      </w:pPr>
      <w:rPr>
        <w:rFonts w:ascii="Garamond" w:eastAsia="Garamond" w:hAnsi="Garamond" w:cs="Garamond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60A3B83"/>
    <w:multiLevelType w:val="multilevel"/>
    <w:tmpl w:val="9F22730C"/>
    <w:lvl w:ilvl="0">
      <w:numFmt w:val="bullet"/>
      <w:lvlText w:val="-"/>
      <w:lvlJc w:val="left"/>
      <w:pPr>
        <w:ind w:left="720" w:hanging="360"/>
      </w:pPr>
      <w:rPr>
        <w:rFonts w:ascii="Times" w:eastAsia="Times" w:hAnsi="Times" w:cs="Time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A101DE8"/>
    <w:multiLevelType w:val="multilevel"/>
    <w:tmpl w:val="24089964"/>
    <w:lvl w:ilvl="0">
      <w:start w:val="2"/>
      <w:numFmt w:val="bullet"/>
      <w:lvlText w:val="-"/>
      <w:lvlJc w:val="left"/>
      <w:pPr>
        <w:ind w:left="720" w:hanging="360"/>
      </w:pPr>
      <w:rPr>
        <w:rFonts w:ascii="Garamond" w:eastAsia="Garamond" w:hAnsi="Garamond" w:cs="Garamond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516E3E11"/>
    <w:multiLevelType w:val="multilevel"/>
    <w:tmpl w:val="B3D46A70"/>
    <w:lvl w:ilvl="0">
      <w:start w:val="2"/>
      <w:numFmt w:val="bullet"/>
      <w:lvlText w:val="-"/>
      <w:lvlJc w:val="left"/>
      <w:pPr>
        <w:ind w:left="720" w:hanging="360"/>
      </w:pPr>
      <w:rPr>
        <w:rFonts w:ascii="Garamond" w:eastAsia="Garamond" w:hAnsi="Garamond" w:cs="Garamond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60491197"/>
    <w:multiLevelType w:val="hybridMultilevel"/>
    <w:tmpl w:val="10FE35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9066EC"/>
    <w:multiLevelType w:val="multilevel"/>
    <w:tmpl w:val="4E801AB2"/>
    <w:lvl w:ilvl="0">
      <w:start w:val="2"/>
      <w:numFmt w:val="bullet"/>
      <w:lvlText w:val="-"/>
      <w:lvlJc w:val="left"/>
      <w:pPr>
        <w:ind w:left="720" w:hanging="360"/>
      </w:pPr>
      <w:rPr>
        <w:rFonts w:ascii="Garamond" w:eastAsia="Garamond" w:hAnsi="Garamond" w:cs="Garamond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65BE6CF1"/>
    <w:multiLevelType w:val="multilevel"/>
    <w:tmpl w:val="466E46FE"/>
    <w:lvl w:ilvl="0">
      <w:start w:val="2"/>
      <w:numFmt w:val="bullet"/>
      <w:lvlText w:val="-"/>
      <w:lvlJc w:val="left"/>
      <w:pPr>
        <w:ind w:left="720" w:hanging="360"/>
      </w:pPr>
      <w:rPr>
        <w:rFonts w:ascii="Garamond" w:eastAsia="Garamond" w:hAnsi="Garamond" w:cs="Garamond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7ADF1986"/>
    <w:multiLevelType w:val="hybridMultilevel"/>
    <w:tmpl w:val="31B2FE7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690318">
    <w:abstractNumId w:val="1"/>
  </w:num>
  <w:num w:numId="2" w16cid:durableId="1066803220">
    <w:abstractNumId w:val="3"/>
  </w:num>
  <w:num w:numId="3" w16cid:durableId="1753115735">
    <w:abstractNumId w:val="6"/>
  </w:num>
  <w:num w:numId="4" w16cid:durableId="2119132190">
    <w:abstractNumId w:val="0"/>
  </w:num>
  <w:num w:numId="5" w16cid:durableId="837689813">
    <w:abstractNumId w:val="2"/>
  </w:num>
  <w:num w:numId="6" w16cid:durableId="26102593">
    <w:abstractNumId w:val="5"/>
  </w:num>
  <w:num w:numId="7" w16cid:durableId="142544556">
    <w:abstractNumId w:val="7"/>
  </w:num>
  <w:num w:numId="8" w16cid:durableId="14124320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C12"/>
    <w:rsid w:val="000051AB"/>
    <w:rsid w:val="00042313"/>
    <w:rsid w:val="000B7D26"/>
    <w:rsid w:val="00521AF9"/>
    <w:rsid w:val="005361AF"/>
    <w:rsid w:val="006178C4"/>
    <w:rsid w:val="00674B81"/>
    <w:rsid w:val="00676E36"/>
    <w:rsid w:val="00874771"/>
    <w:rsid w:val="00903218"/>
    <w:rsid w:val="00997A23"/>
    <w:rsid w:val="009B5E0A"/>
    <w:rsid w:val="00A21145"/>
    <w:rsid w:val="00A245FF"/>
    <w:rsid w:val="00AA4D82"/>
    <w:rsid w:val="00B13779"/>
    <w:rsid w:val="00B25C12"/>
    <w:rsid w:val="00C93422"/>
    <w:rsid w:val="00DE0380"/>
    <w:rsid w:val="00E24A89"/>
    <w:rsid w:val="00E66C5D"/>
    <w:rsid w:val="00F136EF"/>
    <w:rsid w:val="00FA4E81"/>
    <w:rsid w:val="00FD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6B077"/>
  <w15:docId w15:val="{A0DF775A-8906-4B3C-88E5-A943537B7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pBdr>
        <w:top w:val="nil"/>
        <w:left w:val="nil"/>
        <w:bottom w:val="nil"/>
        <w:right w:val="nil"/>
        <w:between w:val="nil"/>
      </w:pBdr>
      <w:tabs>
        <w:tab w:val="left" w:pos="4500"/>
        <w:tab w:val="left" w:pos="7380"/>
      </w:tabs>
      <w:outlineLvl w:val="0"/>
    </w:pPr>
    <w:rPr>
      <w:rFonts w:ascii="Helvetica Neue" w:eastAsia="Helvetica Neue" w:hAnsi="Helvetica Neue" w:cs="Helvetica Neue"/>
      <w:color w:val="005673"/>
      <w:sz w:val="16"/>
      <w:szCs w:val="1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rPr>
      <w:rFonts w:ascii="Garamond" w:hAnsi="Garamond" w:cs="Garamond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Times" w:hAnsi="Times" w:cs="Time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WW8Num5z0">
    <w:name w:val="WW8Num5z0"/>
    <w:rPr>
      <w:rFonts w:ascii="Times" w:hAnsi="Times" w:cs="Time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Times" w:hAnsi="Times" w:cs="Time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Times" w:hAnsi="Times" w:cs="Time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9z0">
    <w:name w:val="WW8Num9z0"/>
    <w:rPr>
      <w:rFonts w:ascii="Times" w:hAnsi="Times" w:cs="Time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3">
    <w:name w:val="WW8Num9z3"/>
    <w:rPr>
      <w:rFonts w:ascii="Symbol" w:hAnsi="Symbol" w:cs="Symbol"/>
    </w:rPr>
  </w:style>
  <w:style w:type="character" w:customStyle="1" w:styleId="WW8Num10z0">
    <w:name w:val="WW8Num10z0"/>
    <w:rPr>
      <w:rFonts w:ascii="Times" w:hAnsi="Times" w:cs="Times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2z0">
    <w:name w:val="WW8Num12z0"/>
    <w:rPr>
      <w:rFonts w:ascii="Garamond" w:eastAsia="MS Mincho" w:hAnsi="Garamond" w:cs="font900" w:hint="default"/>
    </w:rPr>
  </w:style>
  <w:style w:type="character" w:customStyle="1" w:styleId="WW8Num12z1">
    <w:name w:val="WW8Num12z1"/>
    <w:rPr>
      <w:rFonts w:ascii="Courier New" w:hAnsi="Courier New" w:cs="Courier New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3">
    <w:name w:val="WW8Num12z3"/>
    <w:rPr>
      <w:rFonts w:ascii="Symbol" w:hAnsi="Symbol" w:cs="Symbol" w:hint="default"/>
    </w:rPr>
  </w:style>
  <w:style w:type="character" w:customStyle="1" w:styleId="WW8Num13z0">
    <w:name w:val="WW8Num13z0"/>
    <w:rPr>
      <w:rFonts w:ascii="Garamond" w:eastAsia="MS Mincho" w:hAnsi="Garamond" w:cs="font900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Garamond" w:eastAsia="MS Mincho" w:hAnsi="Garamond" w:cs="font900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5z0">
    <w:name w:val="WW8Num15z0"/>
    <w:rPr>
      <w:rFonts w:ascii="Symbol" w:hAnsi="Symbol" w:cs="Symbol" w:hint="default"/>
    </w:rPr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6z0">
    <w:name w:val="WW8Num16z0"/>
    <w:rPr>
      <w:rFonts w:ascii="Garamond" w:eastAsia="MS Mincho" w:hAnsi="Garamond" w:cs="font900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rFonts w:ascii="Garamond" w:eastAsia="MS Mincho" w:hAnsi="Garamond" w:cs="font900" w:hint="default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ascii="Garamond" w:eastAsia="MS Mincho" w:hAnsi="Garamond" w:cs="font900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19z3">
    <w:name w:val="WW8Num19z3"/>
    <w:rPr>
      <w:rFonts w:ascii="Symbol" w:hAnsi="Symbol" w:cs="Symbol" w:hint="default"/>
    </w:rPr>
  </w:style>
  <w:style w:type="character" w:customStyle="1" w:styleId="Fuentedeprrafopredeter1">
    <w:name w:val="Fuente de párrafo predeter.1"/>
  </w:style>
  <w:style w:type="character" w:customStyle="1" w:styleId="Fuentedeprrafopredeter2">
    <w:name w:val="Fuente de párrafo predeter.2"/>
  </w:style>
  <w:style w:type="character" w:customStyle="1" w:styleId="Refdecomentario1">
    <w:name w:val="Ref. de comentario1"/>
    <w:rPr>
      <w:sz w:val="16"/>
      <w:szCs w:val="16"/>
    </w:rPr>
  </w:style>
  <w:style w:type="character" w:styleId="Hipervnculo">
    <w:name w:val="Hyperlink"/>
    <w:rPr>
      <w:color w:val="0000FF"/>
      <w:u w:val="single"/>
    </w:rPr>
  </w:style>
  <w:style w:type="character" w:customStyle="1" w:styleId="TextodegloboCar">
    <w:name w:val="Texto de globo Car"/>
    <w:rPr>
      <w:rFonts w:ascii="Tahoma" w:hAnsi="Tahoma" w:cs="Tahoma"/>
      <w:sz w:val="16"/>
      <w:szCs w:val="16"/>
    </w:rPr>
  </w:style>
  <w:style w:type="character" w:customStyle="1" w:styleId="TextocomentarioCar">
    <w:name w:val="Texto comentario Car"/>
    <w:rPr>
      <w:sz w:val="20"/>
      <w:szCs w:val="20"/>
    </w:rPr>
  </w:style>
  <w:style w:type="character" w:customStyle="1" w:styleId="AsuntodelcomentarioCar">
    <w:name w:val="Asunto del comentario Car"/>
    <w:rPr>
      <w:b/>
      <w:bCs/>
      <w:sz w:val="20"/>
      <w:szCs w:val="20"/>
    </w:rPr>
  </w:style>
  <w:style w:type="character" w:customStyle="1" w:styleId="EncabezadoCar">
    <w:name w:val="Encabezado Car"/>
    <w:basedOn w:val="Fuentedeprrafopredeter2"/>
  </w:style>
  <w:style w:type="character" w:customStyle="1" w:styleId="PiedepginaCar">
    <w:name w:val="Pie de página Car"/>
    <w:basedOn w:val="Fuentedeprrafopredeter2"/>
  </w:style>
  <w:style w:type="character" w:customStyle="1" w:styleId="Ttulo1Car">
    <w:name w:val="Título 1 Car"/>
    <w:rPr>
      <w:rFonts w:ascii="Helvetica 65 Medium" w:eastAsia="Arial Unicode MS" w:hAnsi="Helvetica 65 Medium" w:cs="Arial Unicode MS"/>
      <w:bCs/>
      <w:color w:val="005673"/>
      <w:sz w:val="16"/>
      <w:szCs w:val="20"/>
      <w:lang w:val="es-ES"/>
    </w:rPr>
  </w:style>
  <w:style w:type="character" w:customStyle="1" w:styleId="Mencinsinresolver1">
    <w:name w:val="Mención sin resolver1"/>
    <w:rPr>
      <w:color w:val="605E5C"/>
      <w:shd w:val="clear" w:color="auto" w:fill="E1DFDD"/>
    </w:rPr>
  </w:style>
  <w:style w:type="character" w:customStyle="1" w:styleId="ListLabel1">
    <w:name w:val="ListLabel 1"/>
    <w:rPr>
      <w:rFonts w:cs="Garamond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Wingdings"/>
    </w:rPr>
  </w:style>
  <w:style w:type="character" w:customStyle="1" w:styleId="ListLabel4">
    <w:name w:val="ListLabel 4"/>
    <w:rPr>
      <w:rFonts w:cs="Symbol"/>
    </w:rPr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  <w:rPr>
      <w:rFonts w:cs="Wingdings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  <w:rPr>
      <w:rFonts w:cs="Symbol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Wingdings"/>
    </w:rPr>
  </w:style>
  <w:style w:type="character" w:customStyle="1" w:styleId="ListLabel13">
    <w:name w:val="ListLabel 13"/>
    <w:rPr>
      <w:rFonts w:cs="Symbol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Wingdings"/>
    </w:rPr>
  </w:style>
  <w:style w:type="character" w:customStyle="1" w:styleId="ListLabel16">
    <w:name w:val="ListLabel 16"/>
    <w:rPr>
      <w:rFonts w:cs="Symbol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Wingdings"/>
    </w:rPr>
  </w:style>
  <w:style w:type="character" w:customStyle="1" w:styleId="ListLabel19">
    <w:name w:val="ListLabel 19"/>
    <w:rPr>
      <w:rFonts w:cs="Symbol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  <w:rPr>
      <w:rFonts w:cs="Wingdings"/>
    </w:rPr>
  </w:style>
  <w:style w:type="character" w:customStyle="1" w:styleId="ListLabel22">
    <w:name w:val="ListLabel 22"/>
    <w:rPr>
      <w:rFonts w:cs="Symbol"/>
    </w:rPr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  <w:rPr>
      <w:rFonts w:cs="Wingdings"/>
    </w:rPr>
  </w:style>
  <w:style w:type="character" w:customStyle="1" w:styleId="ListLabel25">
    <w:name w:val="ListLabel 25"/>
    <w:rPr>
      <w:rFonts w:cs="Symbol"/>
    </w:rPr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  <w:rPr>
      <w:rFonts w:cs="Wingdings"/>
    </w:rPr>
  </w:style>
  <w:style w:type="character" w:customStyle="1" w:styleId="ListLabel28">
    <w:name w:val="ListLabel 28"/>
    <w:rPr>
      <w:rFonts w:cs="Times"/>
    </w:rPr>
  </w:style>
  <w:style w:type="character" w:customStyle="1" w:styleId="ListLabel29">
    <w:name w:val="ListLabel 29"/>
    <w:rPr>
      <w:rFonts w:cs="Courier New"/>
    </w:rPr>
  </w:style>
  <w:style w:type="character" w:customStyle="1" w:styleId="ListLabel30">
    <w:name w:val="ListLabel 30"/>
    <w:rPr>
      <w:rFonts w:cs="Wingdings"/>
    </w:rPr>
  </w:style>
  <w:style w:type="character" w:customStyle="1" w:styleId="ListLabel31">
    <w:name w:val="ListLabel 31"/>
    <w:rPr>
      <w:rFonts w:cs="Symbol"/>
    </w:rPr>
  </w:style>
  <w:style w:type="character" w:customStyle="1" w:styleId="ListLabel32">
    <w:name w:val="ListLabel 32"/>
    <w:rPr>
      <w:rFonts w:cs="Courier New"/>
    </w:rPr>
  </w:style>
  <w:style w:type="character" w:customStyle="1" w:styleId="ListLabel33">
    <w:name w:val="ListLabel 33"/>
    <w:rPr>
      <w:rFonts w:cs="Wingdings"/>
    </w:rPr>
  </w:style>
  <w:style w:type="character" w:customStyle="1" w:styleId="ListLabel34">
    <w:name w:val="ListLabel 34"/>
    <w:rPr>
      <w:rFonts w:cs="Symbol"/>
    </w:rPr>
  </w:style>
  <w:style w:type="character" w:customStyle="1" w:styleId="ListLabel35">
    <w:name w:val="ListLabel 35"/>
    <w:rPr>
      <w:rFonts w:cs="Courier New"/>
    </w:rPr>
  </w:style>
  <w:style w:type="character" w:customStyle="1" w:styleId="ListLabel36">
    <w:name w:val="ListLabel 36"/>
    <w:rPr>
      <w:rFonts w:cs="Wingdings"/>
    </w:rPr>
  </w:style>
  <w:style w:type="character" w:customStyle="1" w:styleId="ListLabel37">
    <w:name w:val="ListLabel 37"/>
    <w:rPr>
      <w:rFonts w:cs="Times"/>
    </w:rPr>
  </w:style>
  <w:style w:type="character" w:customStyle="1" w:styleId="ListLabel38">
    <w:name w:val="ListLabel 38"/>
    <w:rPr>
      <w:rFonts w:cs="Courier New"/>
    </w:rPr>
  </w:style>
  <w:style w:type="character" w:customStyle="1" w:styleId="ListLabel39">
    <w:name w:val="ListLabel 39"/>
    <w:rPr>
      <w:rFonts w:cs="Wingdings"/>
    </w:rPr>
  </w:style>
  <w:style w:type="character" w:customStyle="1" w:styleId="ListLabel40">
    <w:name w:val="ListLabel 40"/>
    <w:rPr>
      <w:rFonts w:cs="Symbol"/>
    </w:rPr>
  </w:style>
  <w:style w:type="character" w:customStyle="1" w:styleId="ListLabel41">
    <w:name w:val="ListLabel 41"/>
    <w:rPr>
      <w:rFonts w:cs="Courier New"/>
    </w:rPr>
  </w:style>
  <w:style w:type="character" w:customStyle="1" w:styleId="ListLabel42">
    <w:name w:val="ListLabel 42"/>
    <w:rPr>
      <w:rFonts w:cs="Wingdings"/>
    </w:rPr>
  </w:style>
  <w:style w:type="character" w:customStyle="1" w:styleId="ListLabel43">
    <w:name w:val="ListLabel 43"/>
    <w:rPr>
      <w:rFonts w:cs="Symbol"/>
    </w:rPr>
  </w:style>
  <w:style w:type="character" w:customStyle="1" w:styleId="ListLabel44">
    <w:name w:val="ListLabel 44"/>
    <w:rPr>
      <w:rFonts w:cs="Courier New"/>
    </w:rPr>
  </w:style>
  <w:style w:type="character" w:customStyle="1" w:styleId="ListLabel45">
    <w:name w:val="ListLabel 45"/>
    <w:rPr>
      <w:rFonts w:cs="Wingdings"/>
    </w:rPr>
  </w:style>
  <w:style w:type="character" w:customStyle="1" w:styleId="ListLabel46">
    <w:name w:val="ListLabel 46"/>
    <w:rPr>
      <w:rFonts w:cs="Times"/>
    </w:rPr>
  </w:style>
  <w:style w:type="character" w:customStyle="1" w:styleId="ListLabel47">
    <w:name w:val="ListLabel 47"/>
    <w:rPr>
      <w:rFonts w:cs="Courier New"/>
    </w:rPr>
  </w:style>
  <w:style w:type="character" w:customStyle="1" w:styleId="ListLabel48">
    <w:name w:val="ListLabel 48"/>
    <w:rPr>
      <w:rFonts w:cs="Wingdings"/>
    </w:rPr>
  </w:style>
  <w:style w:type="character" w:customStyle="1" w:styleId="ListLabel49">
    <w:name w:val="ListLabel 49"/>
    <w:rPr>
      <w:rFonts w:cs="Symbol"/>
    </w:rPr>
  </w:style>
  <w:style w:type="character" w:customStyle="1" w:styleId="ListLabel50">
    <w:name w:val="ListLabel 50"/>
    <w:rPr>
      <w:rFonts w:cs="Courier New"/>
    </w:rPr>
  </w:style>
  <w:style w:type="character" w:customStyle="1" w:styleId="ListLabel51">
    <w:name w:val="ListLabel 51"/>
    <w:rPr>
      <w:rFonts w:cs="Wingdings"/>
    </w:rPr>
  </w:style>
  <w:style w:type="character" w:customStyle="1" w:styleId="ListLabel52">
    <w:name w:val="ListLabel 52"/>
    <w:rPr>
      <w:rFonts w:cs="Symbol"/>
    </w:rPr>
  </w:style>
  <w:style w:type="character" w:customStyle="1" w:styleId="ListLabel53">
    <w:name w:val="ListLabel 53"/>
    <w:rPr>
      <w:rFonts w:cs="Courier New"/>
    </w:rPr>
  </w:style>
  <w:style w:type="character" w:customStyle="1" w:styleId="ListLabel54">
    <w:name w:val="ListLabel 54"/>
    <w:rPr>
      <w:rFonts w:cs="Wingdings"/>
    </w:rPr>
  </w:style>
  <w:style w:type="character" w:customStyle="1" w:styleId="ListLabel55">
    <w:name w:val="ListLabel 55"/>
    <w:rPr>
      <w:rFonts w:cs="Times"/>
    </w:rPr>
  </w:style>
  <w:style w:type="character" w:customStyle="1" w:styleId="ListLabel56">
    <w:name w:val="ListLabel 56"/>
    <w:rPr>
      <w:rFonts w:cs="Courier New"/>
    </w:rPr>
  </w:style>
  <w:style w:type="character" w:customStyle="1" w:styleId="ListLabel57">
    <w:name w:val="ListLabel 57"/>
    <w:rPr>
      <w:rFonts w:cs="Wingdings"/>
    </w:rPr>
  </w:style>
  <w:style w:type="character" w:customStyle="1" w:styleId="ListLabel58">
    <w:name w:val="ListLabel 58"/>
    <w:rPr>
      <w:rFonts w:cs="Symbol"/>
    </w:rPr>
  </w:style>
  <w:style w:type="character" w:customStyle="1" w:styleId="ListLabel59">
    <w:name w:val="ListLabel 59"/>
    <w:rPr>
      <w:rFonts w:cs="Courier New"/>
    </w:rPr>
  </w:style>
  <w:style w:type="character" w:customStyle="1" w:styleId="ListLabel60">
    <w:name w:val="ListLabel 60"/>
    <w:rPr>
      <w:rFonts w:cs="Wingdings"/>
    </w:rPr>
  </w:style>
  <w:style w:type="character" w:customStyle="1" w:styleId="ListLabel61">
    <w:name w:val="ListLabel 61"/>
    <w:rPr>
      <w:rFonts w:cs="Symbol"/>
    </w:rPr>
  </w:style>
  <w:style w:type="character" w:customStyle="1" w:styleId="ListLabel62">
    <w:name w:val="ListLabel 62"/>
    <w:rPr>
      <w:rFonts w:cs="Courier New"/>
    </w:rPr>
  </w:style>
  <w:style w:type="character" w:customStyle="1" w:styleId="ListLabel63">
    <w:name w:val="ListLabel 63"/>
    <w:rPr>
      <w:rFonts w:cs="Wingdings"/>
    </w:rPr>
  </w:style>
  <w:style w:type="character" w:customStyle="1" w:styleId="ListLabel64">
    <w:name w:val="ListLabel 64"/>
  </w:style>
  <w:style w:type="character" w:customStyle="1" w:styleId="ListLabel65">
    <w:name w:val="ListLabel 65"/>
  </w:style>
  <w:style w:type="character" w:customStyle="1" w:styleId="ListLabel66">
    <w:name w:val="ListLabel 66"/>
  </w:style>
  <w:style w:type="character" w:customStyle="1" w:styleId="ListLabel67">
    <w:name w:val="ListLabel 67"/>
  </w:style>
  <w:style w:type="character" w:customStyle="1" w:styleId="ListLabel68">
    <w:name w:val="ListLabel 68"/>
  </w:style>
  <w:style w:type="character" w:customStyle="1" w:styleId="ListLabel69">
    <w:name w:val="ListLabel 69"/>
  </w:style>
  <w:style w:type="character" w:customStyle="1" w:styleId="ListLabel70">
    <w:name w:val="ListLabel 70"/>
  </w:style>
  <w:style w:type="character" w:customStyle="1" w:styleId="ListLabel71">
    <w:name w:val="ListLabel 71"/>
  </w:style>
  <w:style w:type="character" w:customStyle="1" w:styleId="ListLabel72">
    <w:name w:val="ListLabel 72"/>
  </w:style>
  <w:style w:type="character" w:customStyle="1" w:styleId="ListLabel73">
    <w:name w:val="ListLabel 73"/>
    <w:rPr>
      <w:rFonts w:cs="Times"/>
    </w:rPr>
  </w:style>
  <w:style w:type="character" w:customStyle="1" w:styleId="ListLabel74">
    <w:name w:val="ListLabel 74"/>
    <w:rPr>
      <w:rFonts w:cs="Courier New"/>
    </w:rPr>
  </w:style>
  <w:style w:type="character" w:customStyle="1" w:styleId="ListLabel75">
    <w:name w:val="ListLabel 75"/>
    <w:rPr>
      <w:rFonts w:cs="Wingdings"/>
    </w:rPr>
  </w:style>
  <w:style w:type="character" w:customStyle="1" w:styleId="ListLabel76">
    <w:name w:val="ListLabel 76"/>
    <w:rPr>
      <w:rFonts w:cs="Symbol"/>
    </w:rPr>
  </w:style>
  <w:style w:type="character" w:customStyle="1" w:styleId="ListLabel77">
    <w:name w:val="ListLabel 77"/>
    <w:rPr>
      <w:rFonts w:cs="Courier New"/>
    </w:rPr>
  </w:style>
  <w:style w:type="character" w:customStyle="1" w:styleId="ListLabel78">
    <w:name w:val="ListLabel 78"/>
    <w:rPr>
      <w:rFonts w:cs="Wingdings"/>
    </w:rPr>
  </w:style>
  <w:style w:type="character" w:customStyle="1" w:styleId="ListLabel79">
    <w:name w:val="ListLabel 79"/>
    <w:rPr>
      <w:rFonts w:cs="Symbol"/>
    </w:rPr>
  </w:style>
  <w:style w:type="character" w:customStyle="1" w:styleId="ListLabel80">
    <w:name w:val="ListLabel 80"/>
    <w:rPr>
      <w:rFonts w:cs="Courier New"/>
    </w:rPr>
  </w:style>
  <w:style w:type="character" w:customStyle="1" w:styleId="ListLabel81">
    <w:name w:val="ListLabel 81"/>
    <w:rPr>
      <w:rFonts w:cs="Wingdings"/>
    </w:rPr>
  </w:style>
  <w:style w:type="character" w:customStyle="1" w:styleId="ListLabel82">
    <w:name w:val="ListLabel 82"/>
    <w:rPr>
      <w:rFonts w:cs="Times"/>
    </w:rPr>
  </w:style>
  <w:style w:type="character" w:customStyle="1" w:styleId="ListLabel83">
    <w:name w:val="ListLabel 83"/>
    <w:rPr>
      <w:rFonts w:cs="Courier New"/>
    </w:rPr>
  </w:style>
  <w:style w:type="character" w:customStyle="1" w:styleId="ListLabel84">
    <w:name w:val="ListLabel 84"/>
    <w:rPr>
      <w:rFonts w:cs="Wingdings"/>
    </w:rPr>
  </w:style>
  <w:style w:type="character" w:customStyle="1" w:styleId="ListLabel85">
    <w:name w:val="ListLabel 85"/>
    <w:rPr>
      <w:rFonts w:cs="Symbol"/>
    </w:rPr>
  </w:style>
  <w:style w:type="character" w:customStyle="1" w:styleId="ListLabel86">
    <w:name w:val="ListLabel 86"/>
    <w:rPr>
      <w:rFonts w:cs="Courier New"/>
    </w:rPr>
  </w:style>
  <w:style w:type="character" w:customStyle="1" w:styleId="ListLabel87">
    <w:name w:val="ListLabel 87"/>
    <w:rPr>
      <w:rFonts w:cs="Wingdings"/>
    </w:rPr>
  </w:style>
  <w:style w:type="character" w:customStyle="1" w:styleId="ListLabel88">
    <w:name w:val="ListLabel 88"/>
    <w:rPr>
      <w:rFonts w:cs="Symbol"/>
    </w:rPr>
  </w:style>
  <w:style w:type="character" w:customStyle="1" w:styleId="ListLabel89">
    <w:name w:val="ListLabel 89"/>
    <w:rPr>
      <w:rFonts w:cs="Courier New"/>
    </w:rPr>
  </w:style>
  <w:style w:type="character" w:customStyle="1" w:styleId="ListLabel90">
    <w:name w:val="ListLabel 90"/>
    <w:rPr>
      <w:rFonts w:cs="Wingdings"/>
    </w:rPr>
  </w:style>
  <w:style w:type="character" w:customStyle="1" w:styleId="ListLabel91">
    <w:name w:val="ListLabel 91"/>
  </w:style>
  <w:style w:type="character" w:customStyle="1" w:styleId="ListLabel92">
    <w:name w:val="ListLabel 92"/>
  </w:style>
  <w:style w:type="character" w:customStyle="1" w:styleId="ListLabel93">
    <w:name w:val="ListLabel 93"/>
  </w:style>
  <w:style w:type="character" w:customStyle="1" w:styleId="ListLabel94">
    <w:name w:val="ListLabel 94"/>
  </w:style>
  <w:style w:type="character" w:customStyle="1" w:styleId="ListLabel95">
    <w:name w:val="ListLabel 95"/>
  </w:style>
  <w:style w:type="character" w:customStyle="1" w:styleId="ListLabel96">
    <w:name w:val="ListLabel 96"/>
  </w:style>
  <w:style w:type="character" w:customStyle="1" w:styleId="ListLabel97">
    <w:name w:val="ListLabel 97"/>
  </w:style>
  <w:style w:type="character" w:customStyle="1" w:styleId="ListLabel98">
    <w:name w:val="ListLabel 98"/>
  </w:style>
  <w:style w:type="character" w:customStyle="1" w:styleId="ListLabel99">
    <w:name w:val="ListLabel 99"/>
  </w:style>
  <w:style w:type="character" w:customStyle="1" w:styleId="Refdecomentario10">
    <w:name w:val="Ref. de comentario1"/>
    <w:rPr>
      <w:sz w:val="16"/>
      <w:szCs w:val="16"/>
    </w:rPr>
  </w:style>
  <w:style w:type="character" w:customStyle="1" w:styleId="TextocomentarioCar1">
    <w:name w:val="Texto comentario Car1"/>
    <w:rPr>
      <w:rFonts w:ascii="Cambria" w:eastAsia="MS Mincho" w:hAnsi="Cambria" w:cs="font900"/>
    </w:rPr>
  </w:style>
  <w:style w:type="character" w:customStyle="1" w:styleId="AsuntodelcomentarioCar1">
    <w:name w:val="Asunto del comentario Car1"/>
    <w:rPr>
      <w:rFonts w:ascii="Cambria" w:eastAsia="MS Mincho" w:hAnsi="Cambria" w:cs="font900"/>
      <w:b/>
      <w:bCs/>
    </w:rPr>
  </w:style>
  <w:style w:type="character" w:customStyle="1" w:styleId="TextodegloboCar1">
    <w:name w:val="Texto de globo Car1"/>
    <w:rPr>
      <w:rFonts w:ascii="Segoe UI" w:eastAsia="MS Mincho" w:hAnsi="Segoe UI" w:cs="Segoe UI"/>
      <w:sz w:val="18"/>
      <w:szCs w:val="18"/>
    </w:rPr>
  </w:style>
  <w:style w:type="paragraph" w:customStyle="1" w:styleId="Ttulo20">
    <w:name w:val="Título2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pPr>
      <w:suppressLineNumbers/>
    </w:pPr>
    <w:rPr>
      <w:rFonts w:cs="Lucida Sans"/>
    </w:rPr>
  </w:style>
  <w:style w:type="paragraph" w:customStyle="1" w:styleId="Ttulo10">
    <w:name w:val="Título1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Descripcin1">
    <w:name w:val="Descripción1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Descripcin2">
    <w:name w:val="Descripción2"/>
    <w:basedOn w:val="Normal"/>
    <w:pPr>
      <w:suppressLineNumbers/>
      <w:spacing w:before="120" w:after="120"/>
    </w:pPr>
    <w:rPr>
      <w:rFonts w:cs="Lucida Sans"/>
      <w:i/>
      <w:iCs/>
    </w:rPr>
  </w:style>
  <w:style w:type="paragraph" w:customStyle="1" w:styleId="Textocomentario1">
    <w:name w:val="Texto comentario1"/>
    <w:basedOn w:val="Normal"/>
    <w:rPr>
      <w:sz w:val="20"/>
      <w:szCs w:val="20"/>
    </w:rPr>
  </w:style>
  <w:style w:type="paragraph" w:customStyle="1" w:styleId="Asuntodelcomentario1">
    <w:name w:val="Asunto del comentario1"/>
    <w:basedOn w:val="Textocomentario1"/>
    <w:next w:val="Textocomentario1"/>
    <w:rPr>
      <w:b/>
      <w:bCs/>
    </w:rPr>
  </w:style>
  <w:style w:type="paragraph" w:customStyle="1" w:styleId="Textodeglobo1">
    <w:name w:val="Texto de globo1"/>
    <w:basedOn w:val="Normal"/>
    <w:rPr>
      <w:rFonts w:ascii="Tahoma" w:hAnsi="Tahoma" w:cs="Tahoma"/>
      <w:sz w:val="16"/>
      <w:szCs w:val="16"/>
    </w:rPr>
  </w:style>
  <w:style w:type="paragraph" w:customStyle="1" w:styleId="Cabeceraypie">
    <w:name w:val="Cabecera y pie"/>
    <w:basedOn w:val="Normal"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pPr>
      <w:spacing w:before="280" w:after="280"/>
    </w:pPr>
    <w:rPr>
      <w:rFonts w:ascii="Times" w:hAnsi="Times" w:cs="Times New Roman"/>
      <w:sz w:val="20"/>
      <w:szCs w:val="20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Prrafodelista1">
    <w:name w:val="Párrafo de lista1"/>
    <w:basedOn w:val="Normal"/>
    <w:pPr>
      <w:ind w:left="720"/>
      <w:contextualSpacing/>
    </w:pPr>
  </w:style>
  <w:style w:type="paragraph" w:customStyle="1" w:styleId="Sinespaciado1">
    <w:name w:val="Sin espaciado1"/>
    <w:pPr>
      <w:suppressAutoHyphens/>
    </w:pPr>
    <w:rPr>
      <w:rFonts w:eastAsia="MS Mincho" w:cs="font900"/>
      <w:lang w:eastAsia="zh-CN"/>
    </w:rPr>
  </w:style>
  <w:style w:type="paragraph" w:customStyle="1" w:styleId="Subemisor3">
    <w:name w:val="Subemisor3"/>
    <w:rPr>
      <w:rFonts w:ascii="Helvetica Neue Light" w:hAnsi="Helvetica Neue Light" w:cs="Helvetica Neue Light"/>
      <w:color w:val="5A5A59"/>
      <w:sz w:val="14"/>
      <w:szCs w:val="16"/>
    </w:rPr>
  </w:style>
  <w:style w:type="paragraph" w:customStyle="1" w:styleId="Contenidodelmarco">
    <w:name w:val="Contenido del marco"/>
    <w:basedOn w:val="Normal"/>
  </w:style>
  <w:style w:type="paragraph" w:customStyle="1" w:styleId="Textocomentario10">
    <w:name w:val="Texto comentario1"/>
    <w:basedOn w:val="Normal"/>
    <w:rPr>
      <w:sz w:val="20"/>
      <w:szCs w:val="20"/>
    </w:rPr>
  </w:style>
  <w:style w:type="paragraph" w:styleId="Asuntodelcomentario">
    <w:name w:val="annotation subject"/>
    <w:basedOn w:val="Textocomentario10"/>
    <w:next w:val="Textocomentario10"/>
    <w:rPr>
      <w:b/>
      <w:bCs/>
    </w:rPr>
  </w:style>
  <w:style w:type="paragraph" w:styleId="Textodeglobo">
    <w:name w:val="Balloon Text"/>
    <w:basedOn w:val="Normal"/>
    <w:rPr>
      <w:rFonts w:ascii="Segoe UI" w:hAnsi="Segoe UI" w:cs="Segoe UI"/>
      <w:sz w:val="18"/>
      <w:szCs w:val="18"/>
    </w:rPr>
  </w:style>
  <w:style w:type="paragraph" w:customStyle="1" w:styleId="Contenidodelatabla">
    <w:name w:val="Contenido de la tabla"/>
    <w:basedOn w:val="Normal"/>
    <w:pPr>
      <w:widowControl w:val="0"/>
      <w:suppressLineNumbers/>
    </w:pPr>
  </w:style>
  <w:style w:type="paragraph" w:customStyle="1" w:styleId="Ttulodelatabla">
    <w:name w:val="Título de la tabla"/>
    <w:basedOn w:val="Contenidodelatabla"/>
    <w:pPr>
      <w:jc w:val="center"/>
    </w:pPr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comentario">
    <w:name w:val="annotation text"/>
    <w:basedOn w:val="Normal"/>
    <w:link w:val="TextocomentarioCar2"/>
    <w:uiPriority w:val="99"/>
    <w:semiHidden/>
    <w:unhideWhenUsed/>
    <w:rPr>
      <w:sz w:val="20"/>
      <w:szCs w:val="20"/>
    </w:rPr>
  </w:style>
  <w:style w:type="character" w:customStyle="1" w:styleId="TextocomentarioCar2">
    <w:name w:val="Texto comentario Car2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Prrafodelista">
    <w:name w:val="List Paragraph"/>
    <w:basedOn w:val="Normal"/>
    <w:uiPriority w:val="34"/>
    <w:qFormat/>
    <w:rsid w:val="00997A23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A245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7HZB5mYwhBnt8iNxp+fWkFFqgw==">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306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Esther Puertas Cristobal</dc:creator>
  <cp:lastModifiedBy>esther.puertas</cp:lastModifiedBy>
  <cp:revision>2</cp:revision>
  <dcterms:created xsi:type="dcterms:W3CDTF">2026-09-29T09:03:00Z</dcterms:created>
  <dcterms:modified xsi:type="dcterms:W3CDTF">2026-09-29T09:03:00Z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propia</vt:lpwstr>
  </property>
  <property fmtid="{D5CDD505-2E9C-101B-9397-08002B2CF9AE}" pid="4" name="ICV">
    <vt:lpwstr>0E6DE33D9E684B92A5BFD7C598112758</vt:lpwstr>
  </property>
  <property fmtid="{D5CDD505-2E9C-101B-9397-08002B2CF9AE}" pid="5" name="KSOProductBuildVer">
    <vt:lpwstr>3082-11.2.0.11537</vt:lpwstr>
  </property>
</Properties>
</file>