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3977A52F" w14:textId="3C3D2F10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bookmarkStart w:id="0" w:name="_Hlk196381425"/>
      <w:r w:rsidRPr="00DC6AB9">
        <w:rPr>
          <w:rFonts w:ascii="Verdana" w:hAnsi="Verdana" w:cs="Calibri"/>
          <w:lang w:val="es-ES"/>
        </w:rPr>
        <w:t xml:space="preserve">Período planificado de la actividad </w:t>
      </w:r>
      <w:r>
        <w:rPr>
          <w:rFonts w:ascii="Verdana" w:hAnsi="Verdana" w:cs="Calibri"/>
          <w:lang w:val="es-ES"/>
        </w:rPr>
        <w:t>Docente</w:t>
      </w:r>
      <w:r w:rsidRPr="00DC6AB9">
        <w:rPr>
          <w:rFonts w:ascii="Verdana" w:hAnsi="Verdana" w:cs="Calibri"/>
          <w:lang w:val="es-ES"/>
        </w:rPr>
        <w:t xml:space="preserve"> (</w:t>
      </w:r>
      <w:r w:rsidRPr="00DC6AB9">
        <w:rPr>
          <w:rFonts w:ascii="Verdana" w:hAnsi="Verdana" w:cs="Calibri"/>
          <w:b/>
          <w:bCs/>
          <w:lang w:val="es-ES"/>
        </w:rPr>
        <w:t>excluyendo</w:t>
      </w:r>
      <w:r w:rsidRPr="00DC6AB9">
        <w:rPr>
          <w:rFonts w:ascii="Verdana" w:hAnsi="Verdana" w:cs="Calibri"/>
          <w:lang w:val="es-ES"/>
        </w:rPr>
        <w:t xml:space="preserve"> días de viaje):</w:t>
      </w:r>
    </w:p>
    <w:p w14:paraId="3E08BC5D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>desde [día/mes/año] hasta [día/mes/año]</w:t>
      </w:r>
    </w:p>
    <w:p w14:paraId="702F0FC7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 xml:space="preserve">Duración (días) – </w:t>
      </w:r>
      <w:r w:rsidRPr="00DC6AB9">
        <w:rPr>
          <w:rFonts w:ascii="Verdana" w:hAnsi="Verdana" w:cs="Calibri"/>
          <w:b/>
          <w:bCs/>
          <w:lang w:val="es-ES"/>
        </w:rPr>
        <w:t>excluyendo</w:t>
      </w:r>
      <w:r w:rsidRPr="00DC6AB9">
        <w:rPr>
          <w:rFonts w:ascii="Verdana" w:hAnsi="Verdana" w:cs="Calibri"/>
          <w:lang w:val="es-ES"/>
        </w:rPr>
        <w:t xml:space="preserve"> días de viaje: ………………….</w:t>
      </w:r>
    </w:p>
    <w:p w14:paraId="587D36E2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56AF6407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>Duración total de la movilidad física (</w:t>
      </w:r>
      <w:r w:rsidRPr="00DC6AB9">
        <w:rPr>
          <w:rFonts w:ascii="Verdana" w:hAnsi="Verdana" w:cs="Calibri"/>
          <w:b/>
          <w:bCs/>
          <w:lang w:val="es-ES"/>
        </w:rPr>
        <w:t>incluyendo</w:t>
      </w:r>
      <w:r w:rsidRPr="00DC6AB9">
        <w:rPr>
          <w:rFonts w:ascii="Verdana" w:hAnsi="Verdana" w:cs="Calibri"/>
          <w:lang w:val="es-ES"/>
        </w:rPr>
        <w:t xml:space="preserve"> días de viaje):</w:t>
      </w:r>
    </w:p>
    <w:p w14:paraId="219D37E9" w14:textId="77777777" w:rsidR="00DC6AB9" w:rsidRP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>desde [día/mes/año] hasta [día/mes/año]</w:t>
      </w:r>
    </w:p>
    <w:p w14:paraId="0B6E793A" w14:textId="77777777" w:rsid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DC6AB9">
        <w:rPr>
          <w:rFonts w:ascii="Verdana" w:hAnsi="Verdana" w:cs="Calibri"/>
          <w:lang w:val="es-ES"/>
        </w:rPr>
        <w:t xml:space="preserve">Duración (días) – </w:t>
      </w:r>
      <w:r w:rsidRPr="00DC6AB9">
        <w:rPr>
          <w:rFonts w:ascii="Verdana" w:hAnsi="Verdana" w:cs="Calibri"/>
          <w:b/>
          <w:bCs/>
          <w:lang w:val="es-ES"/>
        </w:rPr>
        <w:t>incluyendo</w:t>
      </w:r>
      <w:r w:rsidRPr="00DC6AB9">
        <w:rPr>
          <w:rFonts w:ascii="Verdana" w:hAnsi="Verdana" w:cs="Calibri"/>
          <w:lang w:val="es-ES"/>
        </w:rPr>
        <w:t xml:space="preserve"> días de viaje: ………………….</w:t>
      </w:r>
    </w:p>
    <w:bookmarkEnd w:id="0"/>
    <w:p w14:paraId="6F3E5C9D" w14:textId="77777777" w:rsidR="00DC6AB9" w:rsidRDefault="00DC6AB9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577671D1" w14:textId="282D5C65" w:rsidR="00270578" w:rsidRPr="00270578" w:rsidRDefault="00270578" w:rsidP="00DC6AB9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  <w:r w:rsidRPr="0027071E">
        <w:rPr>
          <w:rFonts w:ascii="Verdana" w:hAnsi="Verdana"/>
          <w:iCs/>
          <w:color w:val="000000"/>
          <w:lang w:val="es-ES" w:eastAsia="en-GB"/>
        </w:rPr>
        <w:t>Si procede, periodo previsto del componente virtual: de</w:t>
      </w:r>
      <w:r w:rsidR="0043282E">
        <w:rPr>
          <w:rFonts w:ascii="Verdana" w:hAnsi="Verdana"/>
          <w:iCs/>
          <w:color w:val="000000"/>
          <w:lang w:val="es-ES" w:eastAsia="en-GB"/>
        </w:rPr>
        <w:t>l</w:t>
      </w:r>
      <w:r w:rsidRPr="0027071E">
        <w:rPr>
          <w:rFonts w:ascii="Verdana" w:hAnsi="Verdana"/>
          <w:iCs/>
          <w:color w:val="000000"/>
          <w:lang w:val="es-ES" w:eastAsia="en-GB"/>
        </w:rPr>
        <w:t xml:space="preserve"> </w:t>
      </w:r>
      <w:r w:rsidRPr="0027071E">
        <w:rPr>
          <w:rFonts w:ascii="Verdana" w:hAnsi="Verdana" w:cs="Calibri"/>
          <w:lang w:val="es-ES"/>
        </w:rPr>
        <w:t>[día/mes/año] a</w:t>
      </w:r>
      <w:r w:rsidR="0043282E">
        <w:rPr>
          <w:rFonts w:ascii="Verdana" w:hAnsi="Verdana" w:cs="Calibri"/>
          <w:lang w:val="es-ES"/>
        </w:rPr>
        <w:t>l</w:t>
      </w:r>
      <w:r w:rsidRPr="0027071E">
        <w:rPr>
          <w:rFonts w:ascii="Verdana" w:hAnsi="Verdana" w:cs="Calibri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proofErr w:type="spellEnd"/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0EECBF70" w:rsidR="001903D7" w:rsidRPr="0023723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CD087A">
              <w:rPr>
                <w:rFonts w:ascii="Verdana" w:hAnsi="Verdana" w:cs="Arial"/>
                <w:color w:val="002060"/>
                <w:sz w:val="20"/>
                <w:lang w:val="en-GB"/>
              </w:rPr>
              <w:t>25</w:t>
            </w: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CD087A">
              <w:rPr>
                <w:rFonts w:ascii="Verdana" w:hAnsi="Verdana" w:cs="Arial"/>
                <w:color w:val="002060"/>
                <w:sz w:val="20"/>
                <w:lang w:val="en-GB"/>
              </w:rPr>
              <w:t>26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23723A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57A47ED9" w:rsidR="00116FBB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0FAEC6E" w:rsidR="00116FBB" w:rsidRPr="0023723A" w:rsidRDefault="00CD087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 DE CÁDIZ</w:t>
            </w:r>
            <w:r w:rsidR="00693FA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(UCA)</w:t>
            </w:r>
          </w:p>
        </w:tc>
      </w:tr>
      <w:tr w:rsidR="007967A9" w:rsidRPr="0023723A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5B679ED8" w:rsidR="007967A9" w:rsidRPr="0023723A" w:rsidRDefault="00A077EC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="007967A9"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A077EC" w:rsidRPr="0023723A" w:rsidRDefault="00D95B4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  <w:p w14:paraId="56E939ED" w14:textId="77777777" w:rsidR="007967A9" w:rsidRPr="0023723A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D4FDD4B" w:rsidR="007967A9" w:rsidRPr="0023723A" w:rsidRDefault="00CD087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D14AD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56E939EF" w14:textId="2C7BC5AB" w:rsidR="00A077EC" w:rsidRPr="0023723A" w:rsidRDefault="00A077EC" w:rsidP="003339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 w:rsidR="003339E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339EF">
              <w:rPr>
                <w:rFonts w:ascii="Verdana" w:hAnsi="Verdana" w:cs="Arial"/>
                <w:sz w:val="20"/>
                <w:lang w:val="en-GB"/>
              </w:rPr>
              <w:br/>
            </w:r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="003339EF" w:rsidRPr="003339EF">
              <w:rPr>
                <w:rFonts w:ascii="Verdana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23723A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4E92DD44" w:rsidR="00A077EC" w:rsidRPr="0023723A" w:rsidRDefault="00A077E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27EFDB2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9F4" w14:textId="0765CD1B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B069483" w:rsidR="00A077EC" w:rsidRPr="0023723A" w:rsidRDefault="00A077EC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="00FB4E84"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138D2881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5A6C540E" w14:textId="77777777" w:rsidR="00A077EC" w:rsidRPr="0023723A" w:rsidRDefault="00A077EC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A077EC" w:rsidRPr="0023723A" w:rsidRDefault="003339EF" w:rsidP="00A077E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</w:t>
            </w:r>
            <w:r w:rsidR="00A077EC" w:rsidRPr="0023723A">
              <w:rPr>
                <w:rFonts w:ascii="Verdana" w:hAnsi="Verdana" w:cs="Arial"/>
                <w:sz w:val="20"/>
                <w:lang w:val="fr-BE"/>
              </w:rPr>
              <w:t>eléfono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23723A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0336D8D6" w:rsidR="00A077EC" w:rsidRPr="0023723A" w:rsidRDefault="00270578" w:rsidP="001720C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</w:t>
            </w:r>
            <w:r w:rsidR="004A352E">
              <w:rPr>
                <w:rFonts w:ascii="Verdana" w:hAnsi="Verdana" w:cs="Arial"/>
                <w:sz w:val="20"/>
                <w:lang w:val="es-ES"/>
              </w:rPr>
              <w:t>*</w:t>
            </w:r>
            <w:r w:rsidR="003D38DF"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228" w:type="dxa"/>
            <w:shd w:val="clear" w:color="auto" w:fill="FFFFFF"/>
          </w:tcPr>
          <w:p w14:paraId="56E93A00" w14:textId="281AD9EC" w:rsidR="00F8532D" w:rsidRPr="0023723A" w:rsidRDefault="00CD087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s-ES"/>
              </w:rPr>
              <w:t>Universidad pública</w:t>
            </w:r>
          </w:p>
        </w:tc>
        <w:tc>
          <w:tcPr>
            <w:tcW w:w="2228" w:type="dxa"/>
            <w:shd w:val="clear" w:color="auto" w:fill="FFFFFF"/>
          </w:tcPr>
          <w:p w14:paraId="35ED0A24" w14:textId="77777777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A077EC" w:rsidRPr="0023723A" w:rsidRDefault="00A077EC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A077EC" w:rsidRPr="0023723A" w:rsidRDefault="00D95B4B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A077EC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</w:tc>
        <w:tc>
          <w:tcPr>
            <w:tcW w:w="2228" w:type="dxa"/>
            <w:shd w:val="clear" w:color="auto" w:fill="FFFFFF"/>
          </w:tcPr>
          <w:p w14:paraId="762FA979" w14:textId="55A5086A" w:rsidR="00A077EC" w:rsidRPr="0023723A" w:rsidRDefault="00A077EC" w:rsidP="00A077E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br/>
            </w: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860051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D087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proofErr w:type="spellStart"/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  <w:p w14:paraId="56E93A02" w14:textId="0AA22CA4" w:rsidR="00A077EC" w:rsidRPr="0023723A" w:rsidRDefault="00000000" w:rsidP="00A077E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2979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B4B" w:rsidRPr="0023723A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proofErr w:type="spellStart"/>
            <w:r w:rsidR="00A077EC" w:rsidRPr="0023723A">
              <w:rPr>
                <w:rFonts w:ascii="Verdana" w:hAnsi="Verdana" w:cs="Arial"/>
                <w:sz w:val="16"/>
                <w:szCs w:val="16"/>
                <w:lang w:val="en-GB"/>
              </w:rPr>
              <w:t>empleados</w:t>
            </w:r>
            <w:proofErr w:type="spellEnd"/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Pr="0023723A" w:rsidRDefault="00FB4E8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23723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5D8CD407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0FA0E43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</w: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A75662" w:rsidRPr="0023723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7EAEFF6F" w14:textId="449D292C" w:rsidR="00FB4E84" w:rsidRPr="0023723A" w:rsidRDefault="00FB4E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lastRenderedPageBreak/>
              <w:t>Código Erasmus</w:t>
            </w:r>
          </w:p>
          <w:p w14:paraId="5C41485C" w14:textId="5B20D771" w:rsidR="00FB4E84" w:rsidRPr="0023723A" w:rsidRDefault="0086648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</w:t>
            </w:r>
            <w:r w:rsidR="00FB4E84" w:rsidRPr="0023723A">
              <w:rPr>
                <w:rFonts w:ascii="Verdana" w:hAnsi="Verdana" w:cs="Arial"/>
                <w:sz w:val="16"/>
                <w:szCs w:val="16"/>
                <w:lang w:val="es-ES"/>
              </w:rPr>
              <w:t>(si procede)</w:t>
            </w:r>
          </w:p>
          <w:p w14:paraId="56E93A0D" w14:textId="77777777" w:rsidR="00A75662" w:rsidRPr="0023723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23723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23723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23723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</w:p>
        </w:tc>
      </w:tr>
      <w:tr w:rsidR="007967A9" w:rsidRPr="0023723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4838B7BE" w:rsidR="00FB4E84" w:rsidRPr="0023723A" w:rsidRDefault="00FB4E8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23723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32C60B8E" w14:textId="77777777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6E93A14" w14:textId="232DB396" w:rsidR="00FB4E84" w:rsidRPr="0023723A" w:rsidRDefault="00FB4E8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23723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s-ES"/>
              </w:rPr>
            </w:pPr>
          </w:p>
        </w:tc>
      </w:tr>
      <w:tr w:rsidR="007967A9" w:rsidRPr="0023723A" w14:paraId="56E93A1B" w14:textId="77777777" w:rsidTr="0081766A">
        <w:tc>
          <w:tcPr>
            <w:tcW w:w="2232" w:type="dxa"/>
            <w:shd w:val="clear" w:color="auto" w:fill="FFFFFF"/>
          </w:tcPr>
          <w:p w14:paraId="68862F2D" w14:textId="77777777" w:rsidR="00FB4E84" w:rsidRPr="0023723A" w:rsidRDefault="00FB4E84" w:rsidP="00FB4E8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6E93A17" w14:textId="7ECCC363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5AA60931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2EBB797D" w14:textId="77777777" w:rsidR="00FB4E84" w:rsidRPr="0023723A" w:rsidRDefault="00FB4E84" w:rsidP="00FB4E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A19" w14:textId="69307E55" w:rsidR="00FB4E84" w:rsidRPr="0023723A" w:rsidRDefault="00FB4E84" w:rsidP="00FB4E8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23723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3723A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0FA67667" w14:textId="709D82F8" w:rsidR="00150149" w:rsidRPr="0023723A" w:rsidRDefault="00150149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65B65682" w14:textId="1FBAE31C" w:rsidR="00150149" w:rsidRPr="0023723A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25167A59" w14:textId="21D2E92C" w:rsidR="00150149" w:rsidRPr="0023723A" w:rsidRDefault="0015014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</w:p>
          <w:p w14:paraId="33480345" w14:textId="35B37A49" w:rsidR="00150149" w:rsidRPr="0023723A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AB30" w14:textId="77777777" w:rsidR="00201D84" w:rsidRDefault="00201D84">
      <w:r>
        <w:separator/>
      </w:r>
    </w:p>
  </w:endnote>
  <w:endnote w:type="continuationSeparator" w:id="0">
    <w:p w14:paraId="109B073F" w14:textId="77777777" w:rsidR="00201D84" w:rsidRDefault="00201D84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302282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Erasmus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 w:rsidR="00BE0DB3">
        <w:rPr>
          <w:rFonts w:ascii="Verdana" w:hAnsi="Verdana"/>
          <w:sz w:val="16"/>
          <w:szCs w:val="16"/>
          <w:lang w:val="es-ES"/>
        </w:rPr>
        <w:t>q</w:t>
      </w:r>
      <w:r w:rsidR="00BE0DB3"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 w:rsidR="00BE0DB3"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="00D95B4B" w:rsidRPr="00230528">
        <w:rPr>
          <w:rFonts w:ascii="Verdana" w:hAnsi="Verdana"/>
          <w:sz w:val="16"/>
          <w:szCs w:val="16"/>
          <w:lang w:val="es-ES"/>
        </w:rPr>
        <w:t>ubicada</w:t>
      </w:r>
      <w:r w:rsidR="00BE0DB3"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 w:rsidR="00BE0DB3">
        <w:rPr>
          <w:rFonts w:ascii="Verdana" w:hAnsi="Verdana"/>
          <w:sz w:val="16"/>
          <w:szCs w:val="16"/>
          <w:lang w:val="es-ES"/>
        </w:rPr>
        <w:t>asociados a</w:t>
      </w:r>
      <w:r w:rsidR="00D95B4B"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Código del país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="00255720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D95B4B"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296B" w14:textId="77777777" w:rsidR="00201D84" w:rsidRDefault="00201D84">
      <w:r>
        <w:separator/>
      </w:r>
    </w:p>
  </w:footnote>
  <w:footnote w:type="continuationSeparator" w:id="0">
    <w:p w14:paraId="5384500D" w14:textId="77777777" w:rsidR="00201D84" w:rsidRDefault="00201D84">
      <w:r>
        <w:continuationSeparator/>
      </w:r>
    </w:p>
  </w:footnote>
  <w:footnote w:id="1">
    <w:p w14:paraId="177AF261" w14:textId="4A7B78C3" w:rsidR="003D38DF" w:rsidRPr="009F3224" w:rsidRDefault="004A352E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3D38DF"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="003D38DF"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</w:t>
      </w:r>
      <w:proofErr w:type="gramStart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>se indique</w:t>
      </w:r>
      <w:proofErr w:type="gramEnd"/>
      <w:r w:rsidR="003D38DF"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C9AB" w14:textId="7B024E2F" w:rsidR="00E74826" w:rsidRDefault="00A25425"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25BF0DF3">
              <wp:simplePos x="0" y="0"/>
              <wp:positionH relativeFrom="column">
                <wp:posOffset>3793423</wp:posOffset>
              </wp:positionH>
              <wp:positionV relativeFrom="paragraph">
                <wp:posOffset>269632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C3A2002" w14:textId="1574A6C4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&#13;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6C3A2002" w14:textId="1574A6C4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  <w:lang w:val="es-ES"/>
                      </w:rPr>
                      <w:t>Nombre del participante</w:t>
                    </w: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B26B2D4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845146">
    <w:abstractNumId w:val="1"/>
  </w:num>
  <w:num w:numId="2" w16cid:durableId="830025508">
    <w:abstractNumId w:val="0"/>
  </w:num>
  <w:num w:numId="3" w16cid:durableId="715931037">
    <w:abstractNumId w:val="18"/>
  </w:num>
  <w:num w:numId="4" w16cid:durableId="1776633062">
    <w:abstractNumId w:val="28"/>
  </w:num>
  <w:num w:numId="5" w16cid:durableId="1373848423">
    <w:abstractNumId w:val="21"/>
  </w:num>
  <w:num w:numId="6" w16cid:durableId="1473400864">
    <w:abstractNumId w:val="27"/>
  </w:num>
  <w:num w:numId="7" w16cid:durableId="1457409152">
    <w:abstractNumId w:val="43"/>
  </w:num>
  <w:num w:numId="8" w16cid:durableId="1180775657">
    <w:abstractNumId w:val="44"/>
  </w:num>
  <w:num w:numId="9" w16cid:durableId="915282457">
    <w:abstractNumId w:val="25"/>
  </w:num>
  <w:num w:numId="10" w16cid:durableId="1352875654">
    <w:abstractNumId w:val="42"/>
  </w:num>
  <w:num w:numId="11" w16cid:durableId="1472400367">
    <w:abstractNumId w:val="40"/>
  </w:num>
  <w:num w:numId="12" w16cid:durableId="1069422835">
    <w:abstractNumId w:val="31"/>
  </w:num>
  <w:num w:numId="13" w16cid:durableId="20859978">
    <w:abstractNumId w:val="37"/>
  </w:num>
  <w:num w:numId="14" w16cid:durableId="9067205">
    <w:abstractNumId w:val="19"/>
  </w:num>
  <w:num w:numId="15" w16cid:durableId="34354715">
    <w:abstractNumId w:val="26"/>
  </w:num>
  <w:num w:numId="16" w16cid:durableId="2070958347">
    <w:abstractNumId w:val="15"/>
  </w:num>
  <w:num w:numId="17" w16cid:durableId="875895752">
    <w:abstractNumId w:val="22"/>
  </w:num>
  <w:num w:numId="18" w16cid:durableId="1407068162">
    <w:abstractNumId w:val="45"/>
  </w:num>
  <w:num w:numId="19" w16cid:durableId="1484394226">
    <w:abstractNumId w:val="33"/>
  </w:num>
  <w:num w:numId="20" w16cid:durableId="791482506">
    <w:abstractNumId w:val="17"/>
  </w:num>
  <w:num w:numId="21" w16cid:durableId="1275868568">
    <w:abstractNumId w:val="29"/>
  </w:num>
  <w:num w:numId="22" w16cid:durableId="1885480702">
    <w:abstractNumId w:val="30"/>
  </w:num>
  <w:num w:numId="23" w16cid:durableId="2629074">
    <w:abstractNumId w:val="32"/>
  </w:num>
  <w:num w:numId="24" w16cid:durableId="1192189252">
    <w:abstractNumId w:val="4"/>
  </w:num>
  <w:num w:numId="25" w16cid:durableId="2127848626">
    <w:abstractNumId w:val="7"/>
  </w:num>
  <w:num w:numId="26" w16cid:durableId="203952472">
    <w:abstractNumId w:val="35"/>
  </w:num>
  <w:num w:numId="27" w16cid:durableId="632711750">
    <w:abstractNumId w:val="16"/>
  </w:num>
  <w:num w:numId="28" w16cid:durableId="1266228753">
    <w:abstractNumId w:val="10"/>
  </w:num>
  <w:num w:numId="29" w16cid:durableId="398864482">
    <w:abstractNumId w:val="38"/>
  </w:num>
  <w:num w:numId="30" w16cid:durableId="39012525">
    <w:abstractNumId w:val="34"/>
  </w:num>
  <w:num w:numId="31" w16cid:durableId="1030687123">
    <w:abstractNumId w:val="24"/>
  </w:num>
  <w:num w:numId="32" w16cid:durableId="1739866503">
    <w:abstractNumId w:val="12"/>
  </w:num>
  <w:num w:numId="33" w16cid:durableId="1233348110">
    <w:abstractNumId w:val="36"/>
  </w:num>
  <w:num w:numId="34" w16cid:durableId="292948813">
    <w:abstractNumId w:val="13"/>
  </w:num>
  <w:num w:numId="35" w16cid:durableId="1254977798">
    <w:abstractNumId w:val="14"/>
  </w:num>
  <w:num w:numId="36" w16cid:durableId="609315553">
    <w:abstractNumId w:val="11"/>
  </w:num>
  <w:num w:numId="37" w16cid:durableId="1043485397">
    <w:abstractNumId w:val="9"/>
  </w:num>
  <w:num w:numId="38" w16cid:durableId="1698922007">
    <w:abstractNumId w:val="36"/>
  </w:num>
  <w:num w:numId="39" w16cid:durableId="1064179020">
    <w:abstractNumId w:val="46"/>
  </w:num>
  <w:num w:numId="40" w16cid:durableId="6580727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8951389">
    <w:abstractNumId w:val="3"/>
  </w:num>
  <w:num w:numId="42" w16cid:durableId="19729790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2582547">
    <w:abstractNumId w:val="18"/>
  </w:num>
  <w:num w:numId="44" w16cid:durableId="768744582">
    <w:abstractNumId w:val="18"/>
  </w:num>
  <w:num w:numId="45" w16cid:durableId="560602597">
    <w:abstractNumId w:val="39"/>
  </w:num>
  <w:num w:numId="46" w16cid:durableId="109539806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1D84"/>
    <w:rsid w:val="002067A1"/>
    <w:rsid w:val="002104BD"/>
    <w:rsid w:val="00210C4F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7EE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3FAF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547F5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7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B9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4EB5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37</TotalTime>
  <Pages>4</Pages>
  <Words>580</Words>
  <Characters>3196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3769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Jesús Gómez Morales</cp:lastModifiedBy>
  <cp:revision>11</cp:revision>
  <cp:lastPrinted>2015-08-28T09:59:00Z</cp:lastPrinted>
  <dcterms:created xsi:type="dcterms:W3CDTF">2023-06-17T13:48:00Z</dcterms:created>
  <dcterms:modified xsi:type="dcterms:W3CDTF">2025-04-24T08:08:00Z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