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6274" w14:textId="77777777" w:rsidR="003377EB"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20CAE2FB" w14:textId="77777777" w:rsidR="003377EB"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Reference"/>
          <w:rFonts w:ascii="Verdana" w:hAnsi="Verdana" w:cs="Arial"/>
          <w:b/>
          <w:color w:val="002060"/>
          <w:sz w:val="36"/>
          <w:szCs w:val="36"/>
          <w:lang w:val="en-GB"/>
        </w:rPr>
        <w:endnoteReference w:id="1"/>
      </w:r>
    </w:p>
    <w:p w14:paraId="38AD9050" w14:textId="77777777" w:rsidR="000066E6" w:rsidRDefault="00000000" w:rsidP="000066E6">
      <w:pPr>
        <w:pStyle w:val="CommentText"/>
        <w:tabs>
          <w:tab w:val="left" w:pos="2552"/>
          <w:tab w:val="left" w:pos="3686"/>
          <w:tab w:val="left" w:pos="5954"/>
        </w:tabs>
        <w:rPr>
          <w:rFonts w:ascii="Verdana" w:hAnsi="Verdana" w:cs="Calibri"/>
          <w:i/>
          <w:lang w:val="en-GB"/>
        </w:rPr>
      </w:pPr>
      <w:r>
        <w:rPr>
          <w:rFonts w:ascii="Verdana" w:hAnsi="Verdana" w:cs="Calibri"/>
          <w:lang w:val="en-GB"/>
        </w:rPr>
        <w:t>Planned period of the training</w:t>
      </w:r>
      <w:r>
        <w:rPr>
          <w:rFonts w:ascii="Verdana" w:hAnsi="Verdana" w:cs="Calibri"/>
          <w:color w:val="FF0000"/>
          <w:lang w:val="en-GB"/>
        </w:rPr>
        <w:t xml:space="preserve"> </w:t>
      </w:r>
      <w:r>
        <w:rPr>
          <w:rFonts w:ascii="Verdana" w:hAnsi="Verdana" w:cs="Calibri"/>
          <w:lang w:val="en-GB"/>
        </w:rPr>
        <w:t xml:space="preserve">activity: from </w:t>
      </w:r>
      <w:r w:rsidR="000066E6" w:rsidRPr="000066E6">
        <w:rPr>
          <w:rFonts w:ascii="Verdana" w:hAnsi="Verdana" w:cs="Calibri"/>
          <w:i/>
          <w:lang w:val="en-GB"/>
        </w:rPr>
        <w:t>13-17 April 2026</w:t>
      </w:r>
    </w:p>
    <w:p w14:paraId="1F1011EA" w14:textId="6790CA4B" w:rsidR="003377EB" w:rsidRDefault="00000000" w:rsidP="000066E6">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Duration (days) – excluding travel days: ……5………. </w:t>
      </w:r>
    </w:p>
    <w:p w14:paraId="34E9A080" w14:textId="77777777" w:rsidR="00AB0536" w:rsidRPr="00AB0536" w:rsidRDefault="00AB0536" w:rsidP="00AB0536">
      <w:pPr>
        <w:ind w:right="-992"/>
        <w:rPr>
          <w:rFonts w:ascii="Verdana" w:hAnsi="Verdana" w:cs="Arial"/>
          <w:b/>
          <w:color w:val="002060"/>
          <w:szCs w:val="24"/>
          <w:lang w:val="en-US"/>
        </w:rPr>
      </w:pPr>
      <w:r w:rsidRPr="00AB0536">
        <w:rPr>
          <w:rFonts w:ascii="Verdana" w:hAnsi="Verdana" w:cs="Arial"/>
          <w:b/>
          <w:color w:val="002060"/>
          <w:szCs w:val="24"/>
          <w:lang w:val="en-US"/>
        </w:rPr>
        <w:t>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w:t>
      </w:r>
    </w:p>
    <w:p w14:paraId="468C11A1" w14:textId="72D6C8FE" w:rsidR="003377EB" w:rsidRPr="00C429A2" w:rsidRDefault="00000000">
      <w:pPr>
        <w:ind w:right="-992"/>
        <w:jc w:val="left"/>
        <w:rPr>
          <w:rFonts w:ascii="Verdana" w:hAnsi="Verdana" w:cs="Arial"/>
          <w:b/>
          <w:color w:val="002060"/>
          <w:szCs w:val="24"/>
          <w:lang w:val="es-ES"/>
        </w:rPr>
      </w:pPr>
      <w:proofErr w:type="spellStart"/>
      <w:r w:rsidRPr="00C429A2">
        <w:rPr>
          <w:rFonts w:ascii="Verdana" w:hAnsi="Verdana" w:cs="Arial"/>
          <w:b/>
          <w:color w:val="002060"/>
          <w:szCs w:val="24"/>
          <w:lang w:val="es-ES"/>
        </w:rPr>
        <w:t>The</w:t>
      </w:r>
      <w:proofErr w:type="spellEnd"/>
      <w:r w:rsidRPr="00C429A2">
        <w:rPr>
          <w:rFonts w:ascii="Verdana" w:hAnsi="Verdana" w:cs="Arial"/>
          <w:b/>
          <w:color w:val="002060"/>
          <w:szCs w:val="24"/>
          <w:lang w:val="es-ES"/>
        </w:rPr>
        <w:t xml:space="preserve"> Staff </w:t>
      </w:r>
      <w:proofErr w:type="spellStart"/>
      <w:r w:rsidRPr="00C429A2">
        <w:rPr>
          <w:rFonts w:ascii="Verdana" w:hAnsi="Verdana" w:cs="Arial"/>
          <w:b/>
          <w:color w:val="002060"/>
          <w:szCs w:val="24"/>
          <w:lang w:val="es-ES"/>
        </w:rPr>
        <w:t>Member</w:t>
      </w:r>
      <w:proofErr w:type="spellEnd"/>
    </w:p>
    <w:tbl>
      <w:tblPr>
        <w:tblW w:w="8772" w:type="dxa"/>
        <w:tblLayout w:type="fixed"/>
        <w:tblLook w:val="04A0" w:firstRow="1" w:lastRow="0" w:firstColumn="1" w:lastColumn="0" w:noHBand="0" w:noVBand="1"/>
      </w:tblPr>
      <w:tblGrid>
        <w:gridCol w:w="2779"/>
        <w:gridCol w:w="1858"/>
        <w:gridCol w:w="2135"/>
        <w:gridCol w:w="2000"/>
      </w:tblGrid>
      <w:tr w:rsidR="003377EB" w14:paraId="63EA939C" w14:textId="77777777">
        <w:trPr>
          <w:trHeight w:val="334"/>
        </w:trPr>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068D1C3E" w14:textId="77777777" w:rsidR="003377EB" w:rsidRDefault="00000000">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14:paraId="6E812653" w14:textId="77777777" w:rsidR="003377EB" w:rsidRDefault="003377EB">
            <w:pPr>
              <w:ind w:right="-993"/>
              <w:jc w:val="left"/>
              <w:rPr>
                <w:rFonts w:ascii="Verdana" w:hAnsi="Verdana" w:cs="Arial"/>
                <w:b/>
                <w:color w:val="002060"/>
                <w:sz w:val="20"/>
                <w:lang w:val="en-GB"/>
              </w:rPr>
            </w:pPr>
          </w:p>
        </w:tc>
        <w:tc>
          <w:tcPr>
            <w:tcW w:w="2135" w:type="dxa"/>
            <w:tcBorders>
              <w:top w:val="single" w:sz="6" w:space="0" w:color="000000"/>
              <w:left w:val="single" w:sz="6" w:space="0" w:color="000000"/>
              <w:bottom w:val="single" w:sz="6" w:space="0" w:color="000000"/>
              <w:right w:val="single" w:sz="6" w:space="0" w:color="000000"/>
            </w:tcBorders>
            <w:shd w:val="clear" w:color="auto" w:fill="FFFFFF"/>
          </w:tcPr>
          <w:p w14:paraId="6BA83A02" w14:textId="77777777" w:rsidR="003377EB" w:rsidRDefault="00000000">
            <w:pPr>
              <w:ind w:right="-993"/>
              <w:jc w:val="left"/>
              <w:rPr>
                <w:rFonts w:ascii="Verdana" w:hAnsi="Verdana" w:cs="Arial"/>
                <w:sz w:val="20"/>
                <w:lang w:val="en-GB"/>
              </w:rPr>
            </w:pPr>
            <w:r>
              <w:rPr>
                <w:rFonts w:ascii="Verdana" w:hAnsi="Verdana" w:cs="Arial"/>
                <w:sz w:val="20"/>
                <w:lang w:val="en-GB"/>
              </w:rPr>
              <w:t>First name (s)</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Pr>
          <w:p w14:paraId="2FC6424F" w14:textId="77777777" w:rsidR="003377EB" w:rsidRDefault="003377EB">
            <w:pPr>
              <w:ind w:right="-993"/>
              <w:jc w:val="center"/>
              <w:rPr>
                <w:rFonts w:ascii="Verdana" w:hAnsi="Verdana" w:cs="Arial"/>
                <w:b/>
                <w:color w:val="002060"/>
                <w:sz w:val="20"/>
                <w:lang w:val="en-GB"/>
              </w:rPr>
            </w:pPr>
          </w:p>
        </w:tc>
      </w:tr>
      <w:tr w:rsidR="003377EB" w14:paraId="1C693565" w14:textId="77777777">
        <w:trPr>
          <w:trHeight w:val="412"/>
        </w:trPr>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392DA961" w14:textId="77777777" w:rsidR="003377EB" w:rsidRDefault="00000000">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14:paraId="27C7C2AF" w14:textId="77777777" w:rsidR="003377EB" w:rsidRDefault="003377EB">
            <w:pPr>
              <w:ind w:right="-993"/>
              <w:jc w:val="left"/>
              <w:rPr>
                <w:rFonts w:ascii="Verdana" w:hAnsi="Verdana" w:cs="Arial"/>
                <w:color w:val="002060"/>
                <w:sz w:val="20"/>
                <w:lang w:val="en-GB"/>
              </w:rPr>
            </w:pPr>
          </w:p>
        </w:tc>
        <w:tc>
          <w:tcPr>
            <w:tcW w:w="2135" w:type="dxa"/>
            <w:tcBorders>
              <w:top w:val="single" w:sz="6" w:space="0" w:color="000000"/>
              <w:left w:val="single" w:sz="6" w:space="0" w:color="000000"/>
              <w:bottom w:val="single" w:sz="6" w:space="0" w:color="000000"/>
              <w:right w:val="single" w:sz="6" w:space="0" w:color="000000"/>
            </w:tcBorders>
            <w:shd w:val="clear" w:color="auto" w:fill="FFFFFF"/>
          </w:tcPr>
          <w:p w14:paraId="35848240" w14:textId="77777777" w:rsidR="003377EB" w:rsidRDefault="00000000">
            <w:pPr>
              <w:ind w:right="-993"/>
              <w:jc w:val="left"/>
              <w:rPr>
                <w:rFonts w:ascii="Verdana" w:hAnsi="Verdana" w:cs="Arial"/>
                <w:sz w:val="20"/>
                <w:lang w:val="en-GB"/>
              </w:rPr>
            </w:pPr>
            <w:r>
              <w:rPr>
                <w:rFonts w:ascii="Verdana" w:hAnsi="Verdana" w:cs="Arial"/>
                <w:sz w:val="20"/>
                <w:lang w:val="en-GB"/>
              </w:rPr>
              <w:t>Nationality</w:t>
            </w:r>
            <w:r>
              <w:rPr>
                <w:rStyle w:val="EndnoteReference"/>
                <w:rFonts w:ascii="Verdana" w:hAnsi="Verdana" w:cs="Calibri"/>
                <w:sz w:val="20"/>
                <w:lang w:val="en-GB"/>
              </w:rPr>
              <w:endnoteReference w:id="3"/>
            </w:r>
          </w:p>
        </w:tc>
        <w:tc>
          <w:tcPr>
            <w:tcW w:w="2000" w:type="dxa"/>
            <w:tcBorders>
              <w:top w:val="single" w:sz="6" w:space="0" w:color="000000"/>
              <w:left w:val="single" w:sz="6" w:space="0" w:color="000000"/>
              <w:bottom w:val="single" w:sz="6" w:space="0" w:color="000000"/>
              <w:right w:val="single" w:sz="6" w:space="0" w:color="000000"/>
            </w:tcBorders>
            <w:shd w:val="clear" w:color="auto" w:fill="FFFFFF"/>
          </w:tcPr>
          <w:p w14:paraId="3785A073" w14:textId="77777777" w:rsidR="003377EB" w:rsidRDefault="003377EB">
            <w:pPr>
              <w:ind w:right="-993"/>
              <w:jc w:val="center"/>
              <w:rPr>
                <w:rFonts w:ascii="Verdana" w:hAnsi="Verdana" w:cs="Arial"/>
                <w:b/>
                <w:sz w:val="20"/>
                <w:lang w:val="en-GB"/>
              </w:rPr>
            </w:pPr>
          </w:p>
        </w:tc>
      </w:tr>
      <w:tr w:rsidR="003377EB" w14:paraId="2453D790" w14:textId="77777777">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0B322076" w14:textId="77777777" w:rsidR="003377EB" w:rsidRDefault="00000000">
            <w:pPr>
              <w:ind w:right="-993"/>
              <w:jc w:val="left"/>
              <w:rPr>
                <w:rFonts w:ascii="Verdana" w:hAnsi="Verdana" w:cs="Arial"/>
                <w:sz w:val="20"/>
                <w:lang w:val="en-GB"/>
              </w:rPr>
            </w:pPr>
            <w:r>
              <w:rPr>
                <w:rFonts w:ascii="Verdana" w:hAnsi="Verdana" w:cs="Arial"/>
                <w:sz w:val="20"/>
                <w:lang w:val="en-GB"/>
              </w:rPr>
              <w:t xml:space="preserve">Gender </w:t>
            </w:r>
            <w:r>
              <w:rPr>
                <w:rFonts w:ascii="Verdana" w:hAnsi="Verdana" w:cs="Calibri"/>
                <w:sz w:val="20"/>
                <w:lang w:val="en-GB"/>
              </w:rPr>
              <w:t>[</w:t>
            </w:r>
            <w:r>
              <w:rPr>
                <w:rFonts w:ascii="Verdana" w:hAnsi="Verdana" w:cs="Calibri"/>
                <w:i/>
                <w:sz w:val="20"/>
                <w:lang w:val="en-GB"/>
              </w:rPr>
              <w:t>Male/Female/Undefined</w:t>
            </w:r>
            <w:r>
              <w:rPr>
                <w:rFonts w:ascii="Verdana" w:hAnsi="Verdana" w:cs="Calibri"/>
                <w:sz w:val="20"/>
                <w:lang w:val="en-GB"/>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14:paraId="1D140E42" w14:textId="77777777" w:rsidR="003377EB" w:rsidRDefault="003377EB">
            <w:pPr>
              <w:ind w:right="-993"/>
              <w:jc w:val="left"/>
              <w:rPr>
                <w:rFonts w:ascii="Verdana" w:hAnsi="Verdana" w:cs="Arial"/>
                <w:color w:val="002060"/>
                <w:sz w:val="20"/>
                <w:lang w:val="en-GB"/>
              </w:rPr>
            </w:pPr>
          </w:p>
        </w:tc>
        <w:tc>
          <w:tcPr>
            <w:tcW w:w="2135" w:type="dxa"/>
            <w:tcBorders>
              <w:top w:val="single" w:sz="6" w:space="0" w:color="000000"/>
              <w:left w:val="single" w:sz="6" w:space="0" w:color="000000"/>
              <w:bottom w:val="single" w:sz="6" w:space="0" w:color="000000"/>
              <w:right w:val="single" w:sz="6" w:space="0" w:color="000000"/>
            </w:tcBorders>
            <w:shd w:val="clear" w:color="auto" w:fill="FFFFFF"/>
          </w:tcPr>
          <w:p w14:paraId="2573C714" w14:textId="77777777" w:rsidR="003377EB" w:rsidRDefault="00000000">
            <w:pPr>
              <w:ind w:right="-993"/>
              <w:jc w:val="left"/>
              <w:rPr>
                <w:rFonts w:ascii="Verdana" w:hAnsi="Verdana" w:cs="Arial"/>
                <w:b/>
                <w:color w:val="002060"/>
                <w:sz w:val="20"/>
                <w:lang w:val="en-GB"/>
              </w:rPr>
            </w:pPr>
            <w:r>
              <w:rPr>
                <w:rFonts w:ascii="Verdana" w:hAnsi="Verdana" w:cs="Arial"/>
                <w:sz w:val="20"/>
                <w:lang w:val="en-GB"/>
              </w:rPr>
              <w:t>Academic year</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Pr>
          <w:p w14:paraId="65A92095" w14:textId="1FC95578" w:rsidR="003377EB" w:rsidRDefault="00000000">
            <w:pPr>
              <w:ind w:right="-993"/>
              <w:jc w:val="left"/>
              <w:rPr>
                <w:rFonts w:ascii="Verdana" w:hAnsi="Verdana" w:cs="Arial"/>
                <w:b/>
                <w:color w:val="002060"/>
                <w:sz w:val="20"/>
                <w:lang w:val="en-GB"/>
              </w:rPr>
            </w:pPr>
            <w:r>
              <w:rPr>
                <w:rFonts w:ascii="Verdana" w:hAnsi="Verdana" w:cs="Arial"/>
                <w:color w:val="002060"/>
                <w:sz w:val="20"/>
                <w:lang w:val="en-GB"/>
              </w:rPr>
              <w:t>202</w:t>
            </w:r>
            <w:r w:rsidR="000066E6">
              <w:rPr>
                <w:rFonts w:ascii="Verdana" w:hAnsi="Verdana" w:cs="Arial"/>
                <w:color w:val="002060"/>
                <w:sz w:val="20"/>
                <w:lang w:val="en-GB"/>
              </w:rPr>
              <w:t>5</w:t>
            </w:r>
            <w:r>
              <w:rPr>
                <w:rFonts w:ascii="Verdana" w:hAnsi="Verdana" w:cs="Arial"/>
                <w:color w:val="002060"/>
                <w:sz w:val="20"/>
                <w:lang w:val="en-GB"/>
              </w:rPr>
              <w:t>/202</w:t>
            </w:r>
            <w:r w:rsidR="000066E6">
              <w:rPr>
                <w:rFonts w:ascii="Verdana" w:hAnsi="Verdana" w:cs="Arial"/>
                <w:color w:val="002060"/>
                <w:sz w:val="20"/>
                <w:lang w:val="en-GB"/>
              </w:rPr>
              <w:t>6</w:t>
            </w:r>
          </w:p>
        </w:tc>
      </w:tr>
      <w:tr w:rsidR="003377EB" w14:paraId="0E4A1B67" w14:textId="77777777">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3F816436" w14:textId="77777777" w:rsidR="003377EB" w:rsidRDefault="00000000">
            <w:pPr>
              <w:ind w:right="-993"/>
              <w:jc w:val="left"/>
              <w:rPr>
                <w:rFonts w:ascii="Verdana" w:hAnsi="Verdana" w:cs="Arial"/>
                <w:b/>
                <w:color w:val="002060"/>
                <w:sz w:val="20"/>
                <w:lang w:val="en-GB"/>
              </w:rPr>
            </w:pPr>
            <w:r>
              <w:rPr>
                <w:rFonts w:ascii="Verdana" w:hAnsi="Verdana" w:cs="Arial"/>
                <w:sz w:val="20"/>
                <w:lang w:val="en-GB"/>
              </w:rPr>
              <w:t>E-mail</w:t>
            </w:r>
          </w:p>
        </w:tc>
        <w:tc>
          <w:tcPr>
            <w:tcW w:w="5993" w:type="dxa"/>
            <w:gridSpan w:val="3"/>
            <w:tcBorders>
              <w:top w:val="single" w:sz="6" w:space="0" w:color="000000"/>
              <w:left w:val="single" w:sz="6" w:space="0" w:color="000000"/>
              <w:bottom w:val="single" w:sz="6" w:space="0" w:color="000000"/>
              <w:right w:val="single" w:sz="6" w:space="0" w:color="000000"/>
            </w:tcBorders>
            <w:shd w:val="clear" w:color="auto" w:fill="FFFFFF"/>
          </w:tcPr>
          <w:p w14:paraId="61EE4E99" w14:textId="77777777" w:rsidR="003377EB" w:rsidRDefault="003377EB">
            <w:pPr>
              <w:ind w:right="-993"/>
              <w:jc w:val="center"/>
              <w:rPr>
                <w:rFonts w:ascii="Verdana" w:hAnsi="Verdana" w:cs="Arial"/>
                <w:b/>
                <w:color w:val="002060"/>
                <w:sz w:val="20"/>
                <w:lang w:val="en-GB"/>
              </w:rPr>
            </w:pPr>
          </w:p>
        </w:tc>
      </w:tr>
    </w:tbl>
    <w:p w14:paraId="4C09ED66" w14:textId="77777777" w:rsidR="003377EB" w:rsidRDefault="003377EB">
      <w:pPr>
        <w:spacing w:after="0"/>
        <w:ind w:right="-992"/>
        <w:jc w:val="left"/>
        <w:rPr>
          <w:rFonts w:ascii="Verdana" w:hAnsi="Verdana" w:cs="Arial"/>
          <w:b/>
          <w:color w:val="002060"/>
          <w:sz w:val="16"/>
          <w:szCs w:val="16"/>
          <w:lang w:val="en-GB"/>
        </w:rPr>
      </w:pPr>
    </w:p>
    <w:p w14:paraId="33E537A0" w14:textId="77777777" w:rsidR="003377EB" w:rsidRDefault="00000000">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772" w:type="dxa"/>
        <w:tblLayout w:type="fixed"/>
        <w:tblLook w:val="04A0" w:firstRow="1" w:lastRow="0" w:firstColumn="1" w:lastColumn="0" w:noHBand="0" w:noVBand="1"/>
      </w:tblPr>
      <w:tblGrid>
        <w:gridCol w:w="2198"/>
        <w:gridCol w:w="2209"/>
        <w:gridCol w:w="2266"/>
        <w:gridCol w:w="2099"/>
      </w:tblGrid>
      <w:tr w:rsidR="003377EB" w14:paraId="7C748E35" w14:textId="77777777">
        <w:trPr>
          <w:trHeight w:val="371"/>
        </w:trPr>
        <w:tc>
          <w:tcPr>
            <w:tcW w:w="2197" w:type="dxa"/>
            <w:tcBorders>
              <w:top w:val="single" w:sz="6" w:space="0" w:color="000000"/>
              <w:left w:val="single" w:sz="6" w:space="0" w:color="000000"/>
              <w:bottom w:val="single" w:sz="6" w:space="0" w:color="000000"/>
              <w:right w:val="single" w:sz="6" w:space="0" w:color="000000"/>
            </w:tcBorders>
            <w:shd w:val="clear" w:color="auto" w:fill="FFFFFF"/>
          </w:tcPr>
          <w:p w14:paraId="7B93B93B" w14:textId="77777777" w:rsidR="003377EB" w:rsidRDefault="00000000">
            <w:pPr>
              <w:spacing w:after="0"/>
              <w:ind w:right="-993"/>
              <w:jc w:val="left"/>
              <w:rPr>
                <w:rFonts w:ascii="Verdana" w:hAnsi="Verdana" w:cs="Arial"/>
                <w:sz w:val="20"/>
                <w:lang w:val="en-GB"/>
              </w:rPr>
            </w:pPr>
            <w:r>
              <w:rPr>
                <w:rFonts w:ascii="Verdana" w:hAnsi="Verdana" w:cs="Arial"/>
                <w:sz w:val="20"/>
                <w:lang w:val="en-GB"/>
              </w:rPr>
              <w:t>Name</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14:paraId="6D3610E8" w14:textId="77777777" w:rsidR="003377EB" w:rsidRDefault="003377EB">
            <w:pPr>
              <w:ind w:right="-993"/>
              <w:jc w:val="left"/>
              <w:rPr>
                <w:rFonts w:ascii="Verdana" w:hAnsi="Verdana" w:cs="Arial"/>
                <w:b/>
                <w:color w:val="002060"/>
                <w:sz w:val="20"/>
                <w:lang w:val="en-GB"/>
              </w:rPr>
            </w:pPr>
          </w:p>
        </w:tc>
        <w:tc>
          <w:tcPr>
            <w:tcW w:w="2266"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E337384" w14:textId="77777777" w:rsidR="003377EB" w:rsidRDefault="00000000">
            <w:pPr>
              <w:ind w:right="-993"/>
              <w:jc w:val="left"/>
              <w:rPr>
                <w:rFonts w:ascii="Verdana" w:hAnsi="Verdana" w:cs="Arial"/>
                <w:sz w:val="20"/>
                <w:lang w:val="is-IS"/>
              </w:rPr>
            </w:pPr>
            <w:r>
              <w:rPr>
                <w:rFonts w:ascii="Verdana" w:hAnsi="Verdana" w:cs="Arial"/>
                <w:sz w:val="20"/>
                <w:lang w:val="en-GB"/>
              </w:rPr>
              <w:t>Faculty/Department</w:t>
            </w:r>
          </w:p>
        </w:tc>
        <w:tc>
          <w:tcPr>
            <w:tcW w:w="209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6E363B3" w14:textId="77777777" w:rsidR="003377EB" w:rsidRDefault="003377EB">
            <w:pPr>
              <w:spacing w:after="0"/>
              <w:ind w:right="-992"/>
              <w:rPr>
                <w:rFonts w:ascii="Verdana" w:hAnsi="Verdana" w:cs="Arial"/>
                <w:bCs/>
                <w:color w:val="002060"/>
                <w:sz w:val="20"/>
                <w:lang w:val="en-GB"/>
              </w:rPr>
            </w:pPr>
          </w:p>
        </w:tc>
      </w:tr>
      <w:tr w:rsidR="003377EB" w14:paraId="16C72CC0" w14:textId="77777777">
        <w:trPr>
          <w:trHeight w:val="371"/>
        </w:trPr>
        <w:tc>
          <w:tcPr>
            <w:tcW w:w="2197" w:type="dxa"/>
            <w:tcBorders>
              <w:top w:val="single" w:sz="6" w:space="0" w:color="000000"/>
              <w:left w:val="single" w:sz="6" w:space="0" w:color="000000"/>
              <w:bottom w:val="single" w:sz="6" w:space="0" w:color="000000"/>
              <w:right w:val="single" w:sz="6" w:space="0" w:color="000000"/>
            </w:tcBorders>
            <w:shd w:val="clear" w:color="auto" w:fill="FFFFFF"/>
          </w:tcPr>
          <w:p w14:paraId="1E8092B3" w14:textId="77777777" w:rsidR="003377EB" w:rsidRDefault="00000000">
            <w:pPr>
              <w:spacing w:after="0"/>
              <w:ind w:right="-993"/>
              <w:jc w:val="left"/>
              <w:rPr>
                <w:rFonts w:ascii="Verdana" w:hAnsi="Verdana" w:cs="Arial"/>
                <w:sz w:val="20"/>
                <w:lang w:val="en-GB"/>
              </w:rPr>
            </w:pPr>
            <w:r>
              <w:rPr>
                <w:rFonts w:ascii="Verdana" w:hAnsi="Verdana" w:cs="Arial"/>
                <w:sz w:val="20"/>
                <w:lang w:val="en-GB"/>
              </w:rPr>
              <w:t>Erasmus code</w:t>
            </w:r>
            <w:r>
              <w:rPr>
                <w:rStyle w:val="EndnoteReference"/>
                <w:rFonts w:ascii="Verdana" w:hAnsi="Verdana" w:cs="Arial"/>
                <w:sz w:val="20"/>
                <w:lang w:val="en-GB"/>
              </w:rPr>
              <w:endnoteReference w:id="4"/>
            </w:r>
            <w:r>
              <w:rPr>
                <w:rFonts w:ascii="Verdana" w:hAnsi="Verdana" w:cs="Arial"/>
                <w:sz w:val="20"/>
                <w:lang w:val="en-GB"/>
              </w:rPr>
              <w:t xml:space="preserve"> </w:t>
            </w:r>
          </w:p>
          <w:p w14:paraId="458891DA" w14:textId="77777777" w:rsidR="003377EB" w:rsidRDefault="0000000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23503436" w14:textId="77777777" w:rsidR="003377EB" w:rsidRDefault="00000000">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14:paraId="56EFB131" w14:textId="77777777" w:rsidR="003377EB" w:rsidRDefault="003377EB">
            <w:pPr>
              <w:ind w:right="-993"/>
              <w:jc w:val="left"/>
              <w:rPr>
                <w:rFonts w:ascii="Verdana" w:hAnsi="Verdana" w:cs="Arial"/>
                <w:b/>
                <w:color w:val="002060"/>
                <w:sz w:val="20"/>
                <w:lang w:val="en-GB"/>
              </w:rPr>
            </w:pPr>
          </w:p>
        </w:tc>
        <w:tc>
          <w:tcPr>
            <w:tcW w:w="2266" w:type="dxa"/>
            <w:vMerge/>
            <w:tcBorders>
              <w:top w:val="single" w:sz="6" w:space="0" w:color="000000"/>
              <w:left w:val="single" w:sz="6" w:space="0" w:color="000000"/>
              <w:bottom w:val="single" w:sz="6" w:space="0" w:color="000000"/>
              <w:right w:val="single" w:sz="6" w:space="0" w:color="000000"/>
            </w:tcBorders>
            <w:shd w:val="clear" w:color="auto" w:fill="FFFFFF"/>
          </w:tcPr>
          <w:p w14:paraId="446D79C5" w14:textId="77777777" w:rsidR="003377EB" w:rsidRDefault="003377EB">
            <w:pPr>
              <w:ind w:right="-993"/>
              <w:jc w:val="left"/>
              <w:rPr>
                <w:rFonts w:ascii="Verdana" w:hAnsi="Verdana" w:cs="Arial"/>
                <w:sz w:val="20"/>
                <w:lang w:val="en-GB"/>
              </w:rPr>
            </w:pPr>
          </w:p>
        </w:tc>
        <w:tc>
          <w:tcPr>
            <w:tcW w:w="2099" w:type="dxa"/>
            <w:vMerge/>
            <w:tcBorders>
              <w:top w:val="single" w:sz="6" w:space="0" w:color="000000"/>
              <w:left w:val="single" w:sz="6" w:space="0" w:color="000000"/>
              <w:bottom w:val="single" w:sz="6" w:space="0" w:color="000000"/>
              <w:right w:val="single" w:sz="6" w:space="0" w:color="000000"/>
            </w:tcBorders>
            <w:shd w:val="clear" w:color="auto" w:fill="FFFFFF"/>
          </w:tcPr>
          <w:p w14:paraId="36E553A8" w14:textId="77777777" w:rsidR="003377EB" w:rsidRDefault="003377EB">
            <w:pPr>
              <w:ind w:right="-993"/>
              <w:jc w:val="center"/>
              <w:rPr>
                <w:rFonts w:ascii="Verdana" w:hAnsi="Verdana" w:cs="Arial"/>
                <w:b/>
                <w:color w:val="002060"/>
                <w:sz w:val="20"/>
                <w:lang w:val="en-GB"/>
              </w:rPr>
            </w:pPr>
          </w:p>
        </w:tc>
      </w:tr>
      <w:tr w:rsidR="003377EB" w14:paraId="249218CA" w14:textId="77777777">
        <w:trPr>
          <w:trHeight w:val="559"/>
        </w:trPr>
        <w:tc>
          <w:tcPr>
            <w:tcW w:w="2197" w:type="dxa"/>
            <w:tcBorders>
              <w:top w:val="single" w:sz="6" w:space="0" w:color="000000"/>
              <w:left w:val="single" w:sz="6" w:space="0" w:color="000000"/>
              <w:bottom w:val="single" w:sz="6" w:space="0" w:color="000000"/>
              <w:right w:val="single" w:sz="6" w:space="0" w:color="000000"/>
            </w:tcBorders>
            <w:shd w:val="clear" w:color="auto" w:fill="FFFFFF"/>
          </w:tcPr>
          <w:p w14:paraId="720C779F" w14:textId="77777777" w:rsidR="003377EB" w:rsidRDefault="00000000">
            <w:pPr>
              <w:ind w:right="-993"/>
              <w:jc w:val="left"/>
              <w:rPr>
                <w:rFonts w:ascii="Verdana" w:hAnsi="Verdana" w:cs="Arial"/>
                <w:sz w:val="20"/>
                <w:lang w:val="en-GB"/>
              </w:rPr>
            </w:pPr>
            <w:r>
              <w:rPr>
                <w:rFonts w:ascii="Verdana" w:hAnsi="Verdana" w:cs="Arial"/>
                <w:sz w:val="20"/>
                <w:lang w:val="en-GB"/>
              </w:rPr>
              <w:t>Address</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14:paraId="6355FF9A" w14:textId="77777777" w:rsidR="003377EB" w:rsidRDefault="003377EB">
            <w:pPr>
              <w:ind w:right="-993"/>
              <w:jc w:val="left"/>
              <w:rPr>
                <w:rFonts w:ascii="Verdana" w:hAnsi="Verdana" w:cs="Arial"/>
                <w:color w:val="002060"/>
                <w:sz w:val="20"/>
                <w:lang w:val="en-GB"/>
              </w:rPr>
            </w:pPr>
          </w:p>
        </w:tc>
        <w:tc>
          <w:tcPr>
            <w:tcW w:w="2266" w:type="dxa"/>
            <w:tcBorders>
              <w:top w:val="single" w:sz="6" w:space="0" w:color="000000"/>
              <w:left w:val="single" w:sz="6" w:space="0" w:color="000000"/>
              <w:bottom w:val="single" w:sz="6" w:space="0" w:color="000000"/>
              <w:right w:val="single" w:sz="6" w:space="0" w:color="000000"/>
            </w:tcBorders>
            <w:shd w:val="clear" w:color="auto" w:fill="FFFFFF"/>
          </w:tcPr>
          <w:p w14:paraId="753BA610" w14:textId="77777777" w:rsidR="003377EB"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Reference"/>
                <w:rFonts w:ascii="Verdana" w:hAnsi="Verdana" w:cs="Arial"/>
                <w:sz w:val="20"/>
                <w:lang w:val="en-GB"/>
              </w:rPr>
              <w:endnoteReference w:id="5"/>
            </w:r>
          </w:p>
        </w:tc>
        <w:tc>
          <w:tcPr>
            <w:tcW w:w="2099" w:type="dxa"/>
            <w:tcBorders>
              <w:top w:val="single" w:sz="6" w:space="0" w:color="000000"/>
              <w:left w:val="single" w:sz="6" w:space="0" w:color="000000"/>
              <w:bottom w:val="single" w:sz="6" w:space="0" w:color="000000"/>
              <w:right w:val="single" w:sz="6" w:space="0" w:color="000000"/>
            </w:tcBorders>
            <w:shd w:val="clear" w:color="auto" w:fill="FFFFFF"/>
          </w:tcPr>
          <w:p w14:paraId="0C5E9BF7" w14:textId="77777777" w:rsidR="003377EB" w:rsidRDefault="003377EB">
            <w:pPr>
              <w:ind w:right="-993"/>
              <w:rPr>
                <w:rFonts w:ascii="Verdana" w:hAnsi="Verdana" w:cs="Arial"/>
                <w:b/>
                <w:sz w:val="20"/>
                <w:lang w:val="en-GB"/>
              </w:rPr>
            </w:pPr>
          </w:p>
        </w:tc>
      </w:tr>
      <w:tr w:rsidR="003377EB" w14:paraId="453170F1" w14:textId="77777777">
        <w:tc>
          <w:tcPr>
            <w:tcW w:w="2197" w:type="dxa"/>
            <w:tcBorders>
              <w:top w:val="single" w:sz="6" w:space="0" w:color="000000"/>
              <w:left w:val="single" w:sz="6" w:space="0" w:color="000000"/>
              <w:bottom w:val="single" w:sz="6" w:space="0" w:color="000000"/>
              <w:right w:val="single" w:sz="6" w:space="0" w:color="000000"/>
            </w:tcBorders>
            <w:shd w:val="clear" w:color="auto" w:fill="FFFFFF"/>
          </w:tcPr>
          <w:p w14:paraId="13CDD0DB" w14:textId="77777777" w:rsidR="003377EB" w:rsidRDefault="00000000">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14:paraId="59D2225F" w14:textId="77777777" w:rsidR="003377EB" w:rsidRDefault="003377EB">
            <w:pPr>
              <w:ind w:right="-993"/>
              <w:jc w:val="left"/>
              <w:rPr>
                <w:rFonts w:ascii="Verdana" w:hAnsi="Verdana" w:cs="Arial"/>
                <w:color w:val="002060"/>
                <w:sz w:val="20"/>
                <w:lang w:val="en-GB"/>
              </w:rPr>
            </w:pPr>
          </w:p>
        </w:tc>
        <w:tc>
          <w:tcPr>
            <w:tcW w:w="2266" w:type="dxa"/>
            <w:tcBorders>
              <w:top w:val="single" w:sz="6" w:space="0" w:color="000000"/>
              <w:left w:val="single" w:sz="6" w:space="0" w:color="000000"/>
              <w:bottom w:val="single" w:sz="6" w:space="0" w:color="000000"/>
              <w:right w:val="single" w:sz="6" w:space="0" w:color="000000"/>
            </w:tcBorders>
            <w:shd w:val="clear" w:color="auto" w:fill="FFFFFF"/>
          </w:tcPr>
          <w:p w14:paraId="6D7D74EB" w14:textId="77777777" w:rsidR="003377EB" w:rsidRDefault="00000000">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099" w:type="dxa"/>
            <w:tcBorders>
              <w:top w:val="single" w:sz="6" w:space="0" w:color="000000"/>
              <w:left w:val="single" w:sz="6" w:space="0" w:color="000000"/>
              <w:bottom w:val="single" w:sz="6" w:space="0" w:color="000000"/>
              <w:right w:val="single" w:sz="6" w:space="0" w:color="000000"/>
            </w:tcBorders>
            <w:shd w:val="clear" w:color="auto" w:fill="FFFFFF"/>
          </w:tcPr>
          <w:p w14:paraId="00FB567C" w14:textId="77777777" w:rsidR="003377EB" w:rsidRDefault="003377EB">
            <w:pPr>
              <w:ind w:right="-993"/>
              <w:jc w:val="left"/>
              <w:rPr>
                <w:rFonts w:ascii="Verdana" w:hAnsi="Verdana" w:cs="Arial"/>
                <w:b/>
                <w:color w:val="002060"/>
                <w:sz w:val="20"/>
                <w:lang w:val="fr-BE"/>
              </w:rPr>
            </w:pPr>
          </w:p>
        </w:tc>
      </w:tr>
    </w:tbl>
    <w:p w14:paraId="14C6B99A" w14:textId="77777777" w:rsidR="003377EB" w:rsidRDefault="003377EB">
      <w:pPr>
        <w:spacing w:after="0"/>
        <w:ind w:right="-992"/>
        <w:jc w:val="left"/>
        <w:rPr>
          <w:rFonts w:ascii="Verdana" w:hAnsi="Verdana" w:cs="Arial"/>
          <w:b/>
          <w:color w:val="002060"/>
          <w:sz w:val="16"/>
          <w:szCs w:val="16"/>
          <w:lang w:val="fr-BE"/>
        </w:rPr>
      </w:pPr>
    </w:p>
    <w:p w14:paraId="26CB050A" w14:textId="77777777" w:rsidR="003377EB" w:rsidRDefault="00000000">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Reference"/>
          <w:rFonts w:ascii="Verdana" w:hAnsi="Verdana" w:cs="Arial"/>
          <w:b/>
          <w:color w:val="002060"/>
          <w:szCs w:val="24"/>
          <w:lang w:val="en-GB"/>
        </w:rPr>
        <w:endnoteReference w:id="6"/>
      </w:r>
    </w:p>
    <w:tbl>
      <w:tblPr>
        <w:tblW w:w="8772" w:type="dxa"/>
        <w:tblLayout w:type="fixed"/>
        <w:tblLook w:val="04A0" w:firstRow="1" w:lastRow="0" w:firstColumn="1" w:lastColumn="0" w:noHBand="0" w:noVBand="1"/>
      </w:tblPr>
      <w:tblGrid>
        <w:gridCol w:w="1772"/>
        <w:gridCol w:w="2279"/>
        <w:gridCol w:w="2228"/>
        <w:gridCol w:w="2493"/>
      </w:tblGrid>
      <w:tr w:rsidR="003377EB" w14:paraId="45A49107" w14:textId="77777777">
        <w:trPr>
          <w:trHeight w:val="371"/>
        </w:trPr>
        <w:tc>
          <w:tcPr>
            <w:tcW w:w="1771" w:type="dxa"/>
            <w:tcBorders>
              <w:top w:val="single" w:sz="6" w:space="0" w:color="000000"/>
              <w:left w:val="single" w:sz="6" w:space="0" w:color="000000"/>
              <w:bottom w:val="single" w:sz="6" w:space="0" w:color="000000"/>
              <w:right w:val="single" w:sz="6" w:space="0" w:color="000000"/>
            </w:tcBorders>
            <w:shd w:val="clear" w:color="auto" w:fill="FFFFFF"/>
          </w:tcPr>
          <w:p w14:paraId="558D1E08" w14:textId="77777777" w:rsidR="003377EB" w:rsidRDefault="00000000">
            <w:pPr>
              <w:spacing w:after="0"/>
              <w:ind w:right="-993"/>
              <w:jc w:val="left"/>
              <w:rPr>
                <w:rFonts w:ascii="Verdana" w:hAnsi="Verdana" w:cs="Arial"/>
                <w:sz w:val="20"/>
                <w:lang w:val="en-GB"/>
              </w:rPr>
            </w:pPr>
            <w:r>
              <w:rPr>
                <w:rFonts w:ascii="Verdana" w:hAnsi="Verdana" w:cs="Arial"/>
                <w:sz w:val="20"/>
                <w:lang w:val="en-GB"/>
              </w:rPr>
              <w:t xml:space="preserve">Name </w:t>
            </w:r>
          </w:p>
        </w:tc>
        <w:tc>
          <w:tcPr>
            <w:tcW w:w="7000" w:type="dxa"/>
            <w:gridSpan w:val="3"/>
            <w:tcBorders>
              <w:top w:val="single" w:sz="6" w:space="0" w:color="000000"/>
              <w:left w:val="single" w:sz="6" w:space="0" w:color="000000"/>
              <w:bottom w:val="single" w:sz="6" w:space="0" w:color="000000"/>
              <w:right w:val="single" w:sz="6" w:space="0" w:color="000000"/>
            </w:tcBorders>
            <w:shd w:val="clear" w:color="auto" w:fill="FFFFFF"/>
          </w:tcPr>
          <w:p w14:paraId="21C60B19" w14:textId="77777777" w:rsidR="003377EB" w:rsidRDefault="00000000">
            <w:pPr>
              <w:ind w:right="-993"/>
              <w:jc w:val="left"/>
              <w:rPr>
                <w:rFonts w:ascii="Verdana" w:hAnsi="Verdana" w:cs="Arial"/>
                <w:b/>
                <w:color w:val="002060"/>
                <w:sz w:val="20"/>
                <w:lang w:val="en-GB"/>
              </w:rPr>
            </w:pPr>
            <w:r>
              <w:rPr>
                <w:rFonts w:ascii="Verdana" w:hAnsi="Verdana" w:cs="Arial"/>
                <w:b/>
                <w:color w:val="002060"/>
                <w:sz w:val="20"/>
                <w:lang w:val="en-GB"/>
              </w:rPr>
              <w:t>UNIVERSITY OF CADIZ</w:t>
            </w:r>
          </w:p>
        </w:tc>
      </w:tr>
      <w:tr w:rsidR="003377EB" w14:paraId="3E66DA72" w14:textId="77777777">
        <w:trPr>
          <w:trHeight w:val="371"/>
        </w:trPr>
        <w:tc>
          <w:tcPr>
            <w:tcW w:w="1771" w:type="dxa"/>
            <w:tcBorders>
              <w:top w:val="single" w:sz="6" w:space="0" w:color="000000"/>
              <w:left w:val="single" w:sz="6" w:space="0" w:color="000000"/>
              <w:bottom w:val="single" w:sz="6" w:space="0" w:color="000000"/>
              <w:right w:val="single" w:sz="6" w:space="0" w:color="000000"/>
            </w:tcBorders>
            <w:shd w:val="clear" w:color="auto" w:fill="FFFFFF"/>
          </w:tcPr>
          <w:p w14:paraId="555C964E" w14:textId="77777777" w:rsidR="003377EB" w:rsidRDefault="00000000">
            <w:pPr>
              <w:spacing w:after="0"/>
              <w:ind w:right="-993"/>
              <w:jc w:val="left"/>
              <w:rPr>
                <w:rFonts w:ascii="Verdana" w:hAnsi="Verdana" w:cs="Arial"/>
                <w:sz w:val="20"/>
                <w:lang w:val="en-GB"/>
              </w:rPr>
            </w:pPr>
            <w:r>
              <w:rPr>
                <w:rFonts w:ascii="Verdana" w:hAnsi="Verdana" w:cs="Arial"/>
                <w:sz w:val="20"/>
                <w:lang w:val="en-GB"/>
              </w:rPr>
              <w:t xml:space="preserve">Erasmus code </w:t>
            </w:r>
          </w:p>
          <w:p w14:paraId="5BFF033A" w14:textId="77777777" w:rsidR="003377EB" w:rsidRDefault="0000000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612BC08E" w14:textId="77777777" w:rsidR="003377EB" w:rsidRDefault="003377EB">
            <w:pPr>
              <w:spacing w:after="0"/>
              <w:ind w:right="-993"/>
              <w:jc w:val="left"/>
              <w:rPr>
                <w:rFonts w:ascii="Verdana" w:hAnsi="Verdana" w:cs="Arial"/>
                <w:sz w:val="20"/>
                <w:lang w:val="en-GB"/>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6686E46C" w14:textId="77777777" w:rsidR="003377EB" w:rsidRDefault="00000000">
            <w:pPr>
              <w:ind w:right="-993"/>
              <w:jc w:val="left"/>
              <w:rPr>
                <w:rFonts w:ascii="Verdana" w:hAnsi="Verdana" w:cs="Arial"/>
                <w:b/>
                <w:color w:val="002060"/>
                <w:sz w:val="20"/>
                <w:lang w:val="en-GB"/>
              </w:rPr>
            </w:pPr>
            <w:r>
              <w:rPr>
                <w:rFonts w:ascii="Verdana" w:hAnsi="Verdana" w:cs="Arial"/>
                <w:b/>
                <w:color w:val="002060"/>
                <w:sz w:val="20"/>
                <w:lang w:val="en-GB"/>
              </w:rPr>
              <w:t>E CADIZ01</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FF5DF18" w14:textId="77777777" w:rsidR="003377EB" w:rsidRDefault="00000000">
            <w:pPr>
              <w:ind w:right="-993"/>
              <w:jc w:val="left"/>
              <w:rPr>
                <w:rFonts w:ascii="Verdana" w:hAnsi="Verdana" w:cs="Arial"/>
                <w:sz w:val="20"/>
                <w:lang w:val="en-GB"/>
              </w:rPr>
            </w:pPr>
            <w:r>
              <w:rPr>
                <w:rFonts w:ascii="Verdana" w:hAnsi="Verdana" w:cs="Arial"/>
                <w:sz w:val="20"/>
                <w:lang w:val="en-GB"/>
              </w:rPr>
              <w:t>Faculty/Department</w:t>
            </w: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14:paraId="767C9014" w14:textId="77777777" w:rsidR="003377EB" w:rsidRDefault="00000000">
            <w:pPr>
              <w:spacing w:after="0"/>
              <w:ind w:right="-992"/>
              <w:rPr>
                <w:rFonts w:ascii="Verdana" w:hAnsi="Verdana" w:cs="Arial"/>
                <w:bCs/>
                <w:color w:val="002060"/>
                <w:sz w:val="20"/>
                <w:lang w:val="en-GB"/>
              </w:rPr>
            </w:pPr>
            <w:r>
              <w:rPr>
                <w:rFonts w:ascii="Verdana" w:hAnsi="Verdana" w:cs="Arial"/>
                <w:bCs/>
                <w:color w:val="002060"/>
                <w:sz w:val="20"/>
                <w:lang w:val="en-GB"/>
              </w:rPr>
              <w:t>Internationalization</w:t>
            </w:r>
          </w:p>
          <w:p w14:paraId="23B052D7" w14:textId="77777777" w:rsidR="003377EB" w:rsidRDefault="00000000">
            <w:pPr>
              <w:ind w:right="-993"/>
              <w:jc w:val="left"/>
              <w:rPr>
                <w:rFonts w:ascii="Verdana" w:hAnsi="Verdana" w:cs="Arial"/>
                <w:b/>
                <w:color w:val="002060"/>
                <w:sz w:val="20"/>
                <w:lang w:val="en-GB"/>
              </w:rPr>
            </w:pPr>
            <w:r>
              <w:rPr>
                <w:rFonts w:ascii="Verdana" w:hAnsi="Verdana" w:cs="Arial"/>
                <w:bCs/>
                <w:color w:val="002060"/>
                <w:sz w:val="20"/>
                <w:lang w:val="en-GB"/>
              </w:rPr>
              <w:t xml:space="preserve"> Office</w:t>
            </w:r>
          </w:p>
        </w:tc>
      </w:tr>
      <w:tr w:rsidR="003377EB" w14:paraId="54323388" w14:textId="77777777">
        <w:trPr>
          <w:trHeight w:val="559"/>
        </w:trPr>
        <w:tc>
          <w:tcPr>
            <w:tcW w:w="1771" w:type="dxa"/>
            <w:tcBorders>
              <w:top w:val="single" w:sz="6" w:space="0" w:color="000000"/>
              <w:left w:val="single" w:sz="6" w:space="0" w:color="000000"/>
              <w:bottom w:val="single" w:sz="6" w:space="0" w:color="000000"/>
              <w:right w:val="single" w:sz="6" w:space="0" w:color="000000"/>
            </w:tcBorders>
            <w:shd w:val="clear" w:color="auto" w:fill="FFFFFF"/>
          </w:tcPr>
          <w:p w14:paraId="0AD7272D" w14:textId="77777777" w:rsidR="003377EB" w:rsidRDefault="00000000">
            <w:pPr>
              <w:ind w:right="-993"/>
              <w:jc w:val="left"/>
              <w:rPr>
                <w:rFonts w:ascii="Verdana" w:hAnsi="Verdana" w:cs="Arial"/>
                <w:sz w:val="20"/>
                <w:lang w:val="en-GB"/>
              </w:rPr>
            </w:pPr>
            <w:r>
              <w:rPr>
                <w:rFonts w:ascii="Verdana" w:hAnsi="Verdana" w:cs="Arial"/>
                <w:sz w:val="20"/>
                <w:lang w:val="en-GB"/>
              </w:rPr>
              <w:t>Address</w:t>
            </w: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7B06A211" w14:textId="77777777" w:rsidR="003377EB" w:rsidRDefault="00000000">
            <w:pPr>
              <w:spacing w:after="0"/>
              <w:ind w:right="-992"/>
              <w:jc w:val="left"/>
              <w:rPr>
                <w:rFonts w:ascii="Verdana" w:hAnsi="Verdana" w:cs="Arial"/>
                <w:color w:val="002060"/>
                <w:sz w:val="20"/>
                <w:lang w:val="es-ES"/>
              </w:rPr>
            </w:pPr>
            <w:r>
              <w:rPr>
                <w:rFonts w:ascii="Verdana" w:hAnsi="Verdana" w:cs="Arial"/>
                <w:color w:val="002060"/>
                <w:sz w:val="20"/>
                <w:lang w:val="es-ES"/>
              </w:rPr>
              <w:t>Oficina de Internacionalización</w:t>
            </w:r>
          </w:p>
          <w:p w14:paraId="48845345" w14:textId="77777777" w:rsidR="003377EB" w:rsidRDefault="00000000">
            <w:pPr>
              <w:spacing w:after="0"/>
              <w:ind w:right="-992"/>
              <w:jc w:val="left"/>
              <w:rPr>
                <w:rFonts w:ascii="Verdana" w:hAnsi="Verdana" w:cs="Arial"/>
                <w:color w:val="002060"/>
                <w:sz w:val="20"/>
                <w:lang w:val="es-ES"/>
              </w:rPr>
            </w:pPr>
            <w:r>
              <w:rPr>
                <w:rFonts w:ascii="Verdana" w:hAnsi="Verdana" w:cs="Arial"/>
                <w:color w:val="002060"/>
                <w:sz w:val="20"/>
                <w:lang w:val="es-ES"/>
              </w:rPr>
              <w:t>Edificio Hospital Real</w:t>
            </w:r>
          </w:p>
          <w:p w14:paraId="177B69E4" w14:textId="77777777" w:rsidR="003377EB" w:rsidRDefault="00000000">
            <w:pPr>
              <w:spacing w:after="0"/>
              <w:ind w:right="-992"/>
              <w:jc w:val="left"/>
              <w:rPr>
                <w:rFonts w:ascii="Verdana" w:hAnsi="Verdana" w:cs="Arial"/>
                <w:color w:val="002060"/>
                <w:sz w:val="20"/>
                <w:lang w:val="es-ES"/>
              </w:rPr>
            </w:pPr>
            <w:r>
              <w:rPr>
                <w:rFonts w:ascii="Verdana" w:hAnsi="Verdana" w:cs="Arial"/>
                <w:color w:val="002060"/>
                <w:sz w:val="20"/>
                <w:lang w:val="es-ES"/>
              </w:rPr>
              <w:t>Plaza Falla, 9, 11003</w:t>
            </w:r>
          </w:p>
          <w:p w14:paraId="749A11E9" w14:textId="77777777" w:rsidR="003377EB" w:rsidRDefault="00000000">
            <w:pPr>
              <w:spacing w:after="0"/>
              <w:ind w:right="-992"/>
              <w:jc w:val="left"/>
              <w:rPr>
                <w:rFonts w:ascii="Verdana" w:hAnsi="Verdana" w:cs="Arial"/>
                <w:color w:val="002060"/>
                <w:sz w:val="20"/>
                <w:lang w:val="es-ES"/>
              </w:rPr>
            </w:pPr>
            <w:r>
              <w:rPr>
                <w:rFonts w:ascii="Verdana" w:hAnsi="Verdana" w:cs="Arial"/>
                <w:color w:val="002060"/>
                <w:sz w:val="20"/>
                <w:lang w:val="es-ES"/>
              </w:rPr>
              <w:t>Cádiz</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5AE1FCA" w14:textId="77777777" w:rsidR="003377EB"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14:paraId="140663E0" w14:textId="77777777" w:rsidR="003377EB" w:rsidRDefault="00000000">
            <w:pPr>
              <w:ind w:right="-993"/>
              <w:rPr>
                <w:rFonts w:ascii="Verdana" w:hAnsi="Verdana" w:cs="Arial"/>
                <w:b/>
                <w:sz w:val="20"/>
                <w:lang w:val="en-GB"/>
              </w:rPr>
            </w:pPr>
            <w:r>
              <w:rPr>
                <w:rFonts w:ascii="Verdana" w:hAnsi="Verdana" w:cs="Arial"/>
                <w:b/>
                <w:sz w:val="20"/>
                <w:lang w:val="en-GB"/>
              </w:rPr>
              <w:t>SPAIN</w:t>
            </w:r>
          </w:p>
        </w:tc>
      </w:tr>
      <w:tr w:rsidR="003377EB" w14:paraId="0DBB61D4" w14:textId="77777777">
        <w:tc>
          <w:tcPr>
            <w:tcW w:w="1771" w:type="dxa"/>
            <w:tcBorders>
              <w:top w:val="single" w:sz="6" w:space="0" w:color="000000"/>
              <w:left w:val="single" w:sz="6" w:space="0" w:color="000000"/>
              <w:bottom w:val="single" w:sz="6" w:space="0" w:color="000000"/>
              <w:right w:val="single" w:sz="6" w:space="0" w:color="000000"/>
            </w:tcBorders>
            <w:shd w:val="clear" w:color="auto" w:fill="FFFFFF"/>
          </w:tcPr>
          <w:p w14:paraId="24EFDA39" w14:textId="77777777" w:rsidR="003377EB" w:rsidRDefault="00000000" w:rsidP="00AB0536">
            <w:pPr>
              <w:ind w:right="-167"/>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0BEE7FB8" w14:textId="4BB4E7F6" w:rsidR="003377EB" w:rsidRDefault="000066E6">
            <w:pPr>
              <w:spacing w:after="0"/>
              <w:ind w:right="-992"/>
              <w:jc w:val="left"/>
              <w:rPr>
                <w:rFonts w:ascii="Verdana" w:hAnsi="Verdana" w:cs="Arial"/>
                <w:sz w:val="20"/>
                <w:lang w:val="en-GB"/>
              </w:rPr>
            </w:pPr>
            <w:r w:rsidRPr="000066E6">
              <w:rPr>
                <w:rFonts w:ascii="Verdana" w:hAnsi="Verdana" w:cs="Arial"/>
                <w:sz w:val="20"/>
                <w:lang w:val="en-GB"/>
              </w:rPr>
              <w:t xml:space="preserve">María del Mar </w:t>
            </w:r>
            <w:proofErr w:type="spellStart"/>
            <w:r w:rsidRPr="000066E6">
              <w:rPr>
                <w:rFonts w:ascii="Verdana" w:hAnsi="Verdana" w:cs="Arial"/>
                <w:sz w:val="20"/>
                <w:lang w:val="en-GB"/>
              </w:rPr>
              <w:t>Bornay</w:t>
            </w:r>
            <w:proofErr w:type="spellEnd"/>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7A67335" w14:textId="77777777" w:rsidR="003377EB" w:rsidRDefault="00000000">
            <w:pPr>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14:paraId="279EAF64" w14:textId="2A034E62" w:rsidR="003377EB" w:rsidRDefault="000066E6" w:rsidP="000066E6">
            <w:pPr>
              <w:ind w:right="-113"/>
              <w:jc w:val="left"/>
              <w:rPr>
                <w:rFonts w:ascii="Verdana" w:hAnsi="Verdana" w:cs="Arial"/>
                <w:b/>
                <w:sz w:val="20"/>
                <w:lang w:val="fr-BE"/>
              </w:rPr>
            </w:pPr>
            <w:r w:rsidRPr="000066E6">
              <w:rPr>
                <w:rFonts w:ascii="Verdana" w:hAnsi="Verdana" w:cs="Arial"/>
                <w:b/>
                <w:sz w:val="20"/>
                <w:lang w:val="fr-BE"/>
              </w:rPr>
              <w:t>mariadelmar.bornay@uca.es</w:t>
            </w:r>
          </w:p>
        </w:tc>
      </w:tr>
      <w:tr w:rsidR="003377EB" w14:paraId="7A8D2A3A" w14:textId="77777777">
        <w:tc>
          <w:tcPr>
            <w:tcW w:w="1771" w:type="dxa"/>
            <w:tcBorders>
              <w:top w:val="single" w:sz="6" w:space="0" w:color="000000"/>
              <w:left w:val="single" w:sz="6" w:space="0" w:color="000000"/>
              <w:bottom w:val="single" w:sz="6" w:space="0" w:color="000000"/>
              <w:right w:val="single" w:sz="6" w:space="0" w:color="000000"/>
            </w:tcBorders>
            <w:shd w:val="clear" w:color="auto" w:fill="FFFFFF"/>
          </w:tcPr>
          <w:p w14:paraId="68A4B4F7" w14:textId="77777777" w:rsidR="003377EB" w:rsidRDefault="003377EB">
            <w:pPr>
              <w:spacing w:after="0"/>
              <w:ind w:right="-993"/>
              <w:jc w:val="left"/>
              <w:rPr>
                <w:rFonts w:ascii="Verdana" w:hAnsi="Verdana" w:cs="Arial"/>
                <w:sz w:val="16"/>
                <w:szCs w:val="16"/>
                <w:lang w:val="fr-BE"/>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11BF555B" w14:textId="77777777" w:rsidR="003377EB" w:rsidRDefault="003377EB">
            <w:pPr>
              <w:ind w:right="-993"/>
              <w:jc w:val="left"/>
              <w:rPr>
                <w:rFonts w:ascii="Verdana" w:hAnsi="Verdana" w:cs="Arial"/>
                <w:color w:val="002060"/>
                <w:sz w:val="20"/>
                <w:lang w:val="fr-BE"/>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43A2D91" w14:textId="77777777" w:rsidR="003377EB" w:rsidRDefault="00000000">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76F305A4" w14:textId="77777777" w:rsidR="003377EB" w:rsidRDefault="00000000">
            <w:pPr>
              <w:ind w:right="-993"/>
              <w:jc w:val="left"/>
              <w:rPr>
                <w:rFonts w:ascii="Verdana" w:hAnsi="Verdana" w:cs="Arial"/>
                <w:sz w:val="16"/>
                <w:szCs w:val="16"/>
                <w:lang w:val="en-GB"/>
              </w:rPr>
            </w:pPr>
            <w:r>
              <w:rPr>
                <w:rFonts w:ascii="Verdana" w:hAnsi="Verdana" w:cs="Arial"/>
                <w:sz w:val="16"/>
                <w:szCs w:val="16"/>
                <w:lang w:val="en-GB"/>
              </w:rPr>
              <w:t>(if applicable)</w:t>
            </w:r>
          </w:p>
        </w:tc>
        <w:tc>
          <w:tcPr>
            <w:tcW w:w="2493" w:type="dxa"/>
            <w:tcBorders>
              <w:top w:val="single" w:sz="6" w:space="0" w:color="000000"/>
              <w:left w:val="single" w:sz="6" w:space="0" w:color="000000"/>
              <w:bottom w:val="single" w:sz="6" w:space="0" w:color="000000"/>
              <w:right w:val="single" w:sz="6" w:space="0" w:color="000000"/>
            </w:tcBorders>
            <w:shd w:val="clear" w:color="auto" w:fill="FFFFFF"/>
          </w:tcPr>
          <w:p w14:paraId="642C490E" w14:textId="77777777" w:rsidR="003377EB" w:rsidRDefault="00000000">
            <w:pPr>
              <w:spacing w:after="120"/>
              <w:ind w:right="-992"/>
              <w:jc w:val="left"/>
              <w:rPr>
                <w:rFonts w:ascii="Verdana" w:hAnsi="Verdana" w:cs="Arial"/>
                <w:sz w:val="16"/>
                <w:szCs w:val="16"/>
                <w:lang w:val="en-GB"/>
              </w:rPr>
            </w:pPr>
            <w:sdt>
              <w:sdtPr>
                <w:id w:val="-1690375052"/>
                <w14:checkbox>
                  <w14:checked w14:val="0"/>
                  <w14:checkedState w14:val="0000" w14:font="MS Gothic"/>
                  <w14:uncheckedState w14:val="000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11FB8E42" w14:textId="77777777" w:rsidR="003377EB" w:rsidRDefault="00000000">
            <w:pPr>
              <w:spacing w:after="120"/>
              <w:ind w:right="-992"/>
              <w:jc w:val="left"/>
              <w:rPr>
                <w:rFonts w:ascii="Verdana" w:hAnsi="Verdana" w:cs="Arial"/>
                <w:b/>
                <w:color w:val="002060"/>
                <w:sz w:val="20"/>
                <w:lang w:val="en-GB"/>
              </w:rPr>
            </w:pPr>
            <w:sdt>
              <w:sdtPr>
                <w:id w:val="-1939977971"/>
                <w14:checkbox>
                  <w14:checked w14:val="0"/>
                  <w14:checkedState w14:val="0000" w14:font="MS Gothic"/>
                  <w14:uncheckedState w14:val="000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1499F260" w14:textId="77777777" w:rsidR="003377EB" w:rsidRDefault="003377EB">
      <w:pPr>
        <w:pStyle w:val="Text4"/>
        <w:pBdr>
          <w:bottom w:val="single" w:sz="6" w:space="1" w:color="000000"/>
        </w:pBdr>
        <w:ind w:left="0"/>
        <w:rPr>
          <w:lang w:val="en-GB"/>
        </w:rPr>
      </w:pPr>
    </w:p>
    <w:p w14:paraId="70F417BA" w14:textId="77777777" w:rsidR="003377EB" w:rsidRDefault="00000000">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5F3F2604" w14:textId="77777777" w:rsidR="003377EB" w:rsidRDefault="00000000">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Section to be completed BEFORE THE MOBILITY</w:t>
      </w:r>
    </w:p>
    <w:p w14:paraId="14A25394" w14:textId="77777777" w:rsidR="003377EB" w:rsidRDefault="00000000">
      <w:pPr>
        <w:pStyle w:val="Heading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326D0C5D" w14:textId="77777777" w:rsidR="003377EB" w:rsidRDefault="00000000">
      <w:pPr>
        <w:pStyle w:val="Text4"/>
        <w:ind w:left="0"/>
        <w:rPr>
          <w:rFonts w:ascii="Verdana" w:hAnsi="Verdana"/>
          <w:sz w:val="20"/>
          <w:lang w:val="en-GB"/>
        </w:rPr>
      </w:pPr>
      <w:r>
        <w:rPr>
          <w:rFonts w:ascii="Verdana" w:hAnsi="Verdana"/>
          <w:sz w:val="20"/>
          <w:lang w:val="en-GB"/>
        </w:rPr>
        <w:t xml:space="preserve">Language of training: Spanish </w:t>
      </w:r>
    </w:p>
    <w:tbl>
      <w:tblPr>
        <w:tblW w:w="8763" w:type="dxa"/>
        <w:jc w:val="center"/>
        <w:tblLayout w:type="fixed"/>
        <w:tblLook w:val="04A0" w:firstRow="1" w:lastRow="0" w:firstColumn="1" w:lastColumn="0" w:noHBand="0" w:noVBand="1"/>
      </w:tblPr>
      <w:tblGrid>
        <w:gridCol w:w="8763"/>
      </w:tblGrid>
      <w:tr w:rsidR="003377EB" w14:paraId="04795E22"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C801D16" w14:textId="77777777" w:rsidR="003377EB" w:rsidRDefault="00000000">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C475626" w14:textId="77777777" w:rsidR="00AB0536" w:rsidRPr="00AB0536" w:rsidRDefault="00AB0536" w:rsidP="00AB0536">
            <w:pPr>
              <w:pStyle w:val="ListParagraph"/>
              <w:numPr>
                <w:ilvl w:val="0"/>
                <w:numId w:val="3"/>
              </w:numPr>
              <w:spacing w:before="240" w:after="120"/>
              <w:rPr>
                <w:rFonts w:ascii="Verdana" w:hAnsi="Verdana" w:cs="Calibri"/>
                <w:bCs/>
                <w:sz w:val="20"/>
                <w:lang w:val="en-US"/>
              </w:rPr>
            </w:pPr>
            <w:r w:rsidRPr="00AB0536">
              <w:rPr>
                <w:rFonts w:ascii="Verdana" w:hAnsi="Verdana" w:cs="Calibri"/>
                <w:bCs/>
                <w:sz w:val="20"/>
                <w:lang w:val="en-US"/>
              </w:rPr>
              <w:t>Better knowledge about research in audiovisual communication material, cinema and performing arts at the UCA and International universities.</w:t>
            </w:r>
          </w:p>
          <w:p w14:paraId="77C0A4B3" w14:textId="77777777" w:rsidR="00AB0536" w:rsidRPr="00AB0536" w:rsidRDefault="00AB0536" w:rsidP="00AB0536">
            <w:pPr>
              <w:pStyle w:val="ListParagraph"/>
              <w:numPr>
                <w:ilvl w:val="0"/>
                <w:numId w:val="3"/>
              </w:numPr>
              <w:spacing w:before="240" w:after="120"/>
              <w:rPr>
                <w:rFonts w:ascii="Verdana" w:hAnsi="Verdana" w:cs="Calibri"/>
                <w:bCs/>
                <w:sz w:val="20"/>
                <w:lang w:val="en-US"/>
              </w:rPr>
            </w:pPr>
            <w:r w:rsidRPr="00AB0536">
              <w:rPr>
                <w:rFonts w:ascii="Verdana" w:hAnsi="Verdana" w:cs="Calibri"/>
                <w:bCs/>
                <w:sz w:val="20"/>
                <w:lang w:val="en-US"/>
              </w:rPr>
              <w:t>Knowledge about the Spanish university and science and technology system.</w:t>
            </w:r>
          </w:p>
          <w:p w14:paraId="347B705F" w14:textId="77777777" w:rsidR="00AB0536" w:rsidRPr="00AB0536" w:rsidRDefault="00AB0536" w:rsidP="00AB0536">
            <w:pPr>
              <w:pStyle w:val="ListParagraph"/>
              <w:numPr>
                <w:ilvl w:val="0"/>
                <w:numId w:val="3"/>
              </w:numPr>
              <w:spacing w:before="240" w:after="120"/>
              <w:rPr>
                <w:rFonts w:ascii="Verdana" w:hAnsi="Verdana" w:cs="Calibri"/>
                <w:bCs/>
                <w:sz w:val="20"/>
                <w:lang w:val="en-US"/>
              </w:rPr>
            </w:pPr>
            <w:r w:rsidRPr="00AB0536">
              <w:rPr>
                <w:rFonts w:ascii="Verdana" w:hAnsi="Verdana" w:cs="Calibri"/>
                <w:bCs/>
                <w:sz w:val="20"/>
                <w:lang w:val="en-US"/>
              </w:rPr>
              <w:t>Creation of international networks between UCA researchers and International academic institutions for future cooperation in research and teaching.</w:t>
            </w:r>
          </w:p>
          <w:p w14:paraId="7E92C466" w14:textId="77777777" w:rsidR="00AB0536" w:rsidRPr="00AB0536" w:rsidRDefault="00AB0536" w:rsidP="00AB0536">
            <w:pPr>
              <w:pStyle w:val="ListParagraph"/>
              <w:numPr>
                <w:ilvl w:val="0"/>
                <w:numId w:val="3"/>
              </w:numPr>
              <w:spacing w:before="240" w:after="120"/>
              <w:rPr>
                <w:rFonts w:ascii="Verdana" w:hAnsi="Verdana" w:cs="Calibri"/>
                <w:bCs/>
                <w:sz w:val="20"/>
                <w:lang w:val="en-US"/>
              </w:rPr>
            </w:pPr>
            <w:r w:rsidRPr="00AB0536">
              <w:rPr>
                <w:rFonts w:ascii="Verdana" w:hAnsi="Verdana" w:cs="Calibri"/>
                <w:bCs/>
                <w:sz w:val="20"/>
                <w:lang w:val="en-US"/>
              </w:rPr>
              <w:t>Exchange of professionalization strategies in the audiovisual and cinematographic sectors.</w:t>
            </w:r>
          </w:p>
          <w:p w14:paraId="0CF740B0" w14:textId="77777777" w:rsidR="003377EB" w:rsidRPr="00AB0536" w:rsidRDefault="003377EB" w:rsidP="00AB0536">
            <w:pPr>
              <w:spacing w:before="240" w:after="120"/>
              <w:rPr>
                <w:rFonts w:ascii="Verdana" w:hAnsi="Verdana" w:cs="Calibri"/>
                <w:bCs/>
                <w:sz w:val="20"/>
                <w:lang w:val="en-US"/>
              </w:rPr>
            </w:pPr>
          </w:p>
        </w:tc>
      </w:tr>
      <w:tr w:rsidR="003377EB" w14:paraId="45B579A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F1CE8B0" w14:textId="77777777" w:rsidR="003377EB" w:rsidRDefault="00000000">
            <w:pPr>
              <w:spacing w:after="0"/>
              <w:jc w:val="left"/>
              <w:rPr>
                <w:rFonts w:ascii="Verdana" w:hAnsi="Verdana" w:cs="Calibri"/>
                <w:b/>
                <w:sz w:val="20"/>
                <w:lang w:val="en-GB"/>
              </w:rPr>
            </w:pPr>
            <w:r>
              <w:rPr>
                <w:rFonts w:ascii="Verdana" w:hAnsi="Verdana" w:cs="Calibri"/>
                <w:b/>
                <w:sz w:val="20"/>
                <w:lang w:val="en-GB"/>
              </w:rPr>
              <w:t xml:space="preserve">Training activity to develop pedagogical and/or curriculum design skills: Yes </w:t>
            </w:r>
            <w:r>
              <w:rPr>
                <w:rFonts w:ascii="MS Gothic" w:eastAsia="MS Gothic" w:hAnsi="MS Gothic" w:cs="MS Gothic"/>
                <w:b/>
                <w:sz w:val="20"/>
                <w:lang w:val="en-GB"/>
              </w:rPr>
              <w:t>☐</w:t>
            </w:r>
            <w:r>
              <w:rPr>
                <w:rFonts w:ascii="Verdana" w:hAnsi="Verdana" w:cs="Calibri"/>
                <w:b/>
                <w:sz w:val="20"/>
                <w:lang w:val="en-GB"/>
              </w:rPr>
              <w:t xml:space="preserve">   No </w:t>
            </w:r>
            <w:r>
              <w:rPr>
                <w:rFonts w:ascii="MS Gothic" w:eastAsia="MS Gothic" w:hAnsi="MS Gothic" w:cs="MS Gothic"/>
                <w:b/>
                <w:sz w:val="20"/>
                <w:lang w:val="en-GB"/>
              </w:rPr>
              <w:t>x</w:t>
            </w:r>
            <w:r>
              <w:rPr>
                <w:rFonts w:ascii="Verdana" w:hAnsi="Verdana" w:cs="Calibri"/>
                <w:b/>
                <w:sz w:val="20"/>
                <w:lang w:val="en-GB"/>
              </w:rPr>
              <w:t xml:space="preserve">     </w:t>
            </w:r>
          </w:p>
          <w:p w14:paraId="53177377" w14:textId="77777777" w:rsidR="003377EB" w:rsidRDefault="003377EB">
            <w:pPr>
              <w:spacing w:before="240" w:after="120"/>
              <w:ind w:left="-6" w:firstLine="6"/>
              <w:rPr>
                <w:rFonts w:ascii="Verdana" w:hAnsi="Verdana" w:cs="Calibri"/>
                <w:b/>
                <w:sz w:val="20"/>
                <w:lang w:val="en-GB"/>
              </w:rPr>
            </w:pPr>
          </w:p>
        </w:tc>
      </w:tr>
      <w:tr w:rsidR="003377EB" w14:paraId="4563531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E095C00" w14:textId="77777777" w:rsidR="003377EB" w:rsidRDefault="00000000">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3E1BA3AF" w14:textId="781523F3" w:rsidR="003377EB" w:rsidRPr="00AB0536" w:rsidRDefault="00AB0536">
            <w:pPr>
              <w:spacing w:before="240" w:after="120"/>
              <w:rPr>
                <w:rFonts w:ascii="Verdana" w:hAnsi="Verdana" w:cs="Calibri"/>
                <w:bCs/>
                <w:sz w:val="20"/>
                <w:lang w:val="en-US"/>
              </w:rPr>
            </w:pPr>
            <w:r w:rsidRPr="00AB0536">
              <w:rPr>
                <w:rFonts w:ascii="Verdana" w:hAnsi="Verdana" w:cs="Calibri"/>
                <w:bCs/>
                <w:sz w:val="20"/>
                <w:lang w:val="en-US"/>
              </w:rPr>
              <w:t xml:space="preserve">This action will strengthen the internationalization of the University of Cádiz and, specifically, the Faculty of Social Sciences and Communication. UCA's research staff, as well as visiting researchers, will benefit from new collaboration networks and knowledge in the field of communication and cinema. </w:t>
            </w:r>
          </w:p>
        </w:tc>
      </w:tr>
      <w:tr w:rsidR="003377EB" w14:paraId="5AE1328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C36BF51" w14:textId="77777777" w:rsidR="000066E6" w:rsidRPr="000066E6" w:rsidRDefault="000066E6" w:rsidP="000066E6">
            <w:pPr>
              <w:spacing w:before="240" w:after="120"/>
              <w:ind w:left="-6" w:firstLine="6"/>
              <w:rPr>
                <w:rFonts w:ascii="Verdana" w:hAnsi="Verdana" w:cs="Calibri"/>
                <w:bCs/>
                <w:sz w:val="20"/>
                <w:lang w:val="en-GB"/>
              </w:rPr>
            </w:pPr>
            <w:r w:rsidRPr="000066E6">
              <w:rPr>
                <w:rFonts w:ascii="Verdana" w:hAnsi="Verdana" w:cs="Calibri"/>
                <w:b/>
                <w:sz w:val="20"/>
                <w:lang w:val="en-GB"/>
              </w:rPr>
              <w:t xml:space="preserve">Monday 13: </w:t>
            </w:r>
            <w:r w:rsidRPr="000066E6">
              <w:rPr>
                <w:rFonts w:ascii="Verdana" w:hAnsi="Verdana" w:cs="Calibri"/>
                <w:bCs/>
                <w:sz w:val="20"/>
                <w:lang w:val="en-GB"/>
              </w:rPr>
              <w:t>Welcome, administrative grant management, and introduction to the program.</w:t>
            </w:r>
          </w:p>
          <w:p w14:paraId="7B565639" w14:textId="77777777" w:rsidR="000066E6" w:rsidRPr="000066E6" w:rsidRDefault="000066E6" w:rsidP="000066E6">
            <w:pPr>
              <w:spacing w:before="240" w:after="120"/>
              <w:ind w:left="-6" w:firstLine="6"/>
              <w:rPr>
                <w:rFonts w:ascii="Verdana" w:hAnsi="Verdana" w:cs="Calibri"/>
                <w:bCs/>
                <w:sz w:val="20"/>
                <w:lang w:val="en-GB"/>
              </w:rPr>
            </w:pPr>
            <w:r w:rsidRPr="000066E6">
              <w:rPr>
                <w:rFonts w:ascii="Verdana" w:hAnsi="Verdana" w:cs="Calibri"/>
                <w:b/>
                <w:sz w:val="20"/>
                <w:lang w:val="en-GB"/>
              </w:rPr>
              <w:t xml:space="preserve">Tuesday 14: </w:t>
            </w:r>
            <w:r w:rsidRPr="000066E6">
              <w:rPr>
                <w:rFonts w:ascii="Verdana" w:hAnsi="Verdana" w:cs="Calibri"/>
                <w:bCs/>
                <w:sz w:val="20"/>
                <w:lang w:val="en-GB"/>
              </w:rPr>
              <w:t>Lectures and presentations by UCA researchers, visiting staff, and guest researchers.</w:t>
            </w:r>
          </w:p>
          <w:p w14:paraId="3A36B3B5" w14:textId="77777777" w:rsidR="000066E6" w:rsidRPr="000066E6" w:rsidRDefault="000066E6" w:rsidP="000066E6">
            <w:pPr>
              <w:spacing w:before="240" w:after="120"/>
              <w:ind w:left="-6" w:firstLine="6"/>
              <w:rPr>
                <w:rFonts w:ascii="Verdana" w:hAnsi="Verdana" w:cs="Calibri"/>
                <w:bCs/>
                <w:sz w:val="20"/>
                <w:lang w:val="en-GB"/>
              </w:rPr>
            </w:pPr>
            <w:r w:rsidRPr="000066E6">
              <w:rPr>
                <w:rFonts w:ascii="Verdana" w:hAnsi="Verdana" w:cs="Calibri"/>
                <w:b/>
                <w:sz w:val="20"/>
                <w:lang w:val="en-GB"/>
              </w:rPr>
              <w:t xml:space="preserve">Wednesday 15: </w:t>
            </w:r>
            <w:r w:rsidRPr="000066E6">
              <w:rPr>
                <w:rFonts w:ascii="Verdana" w:hAnsi="Verdana" w:cs="Calibri"/>
                <w:bCs/>
                <w:sz w:val="20"/>
                <w:lang w:val="en-GB"/>
              </w:rPr>
              <w:t>Symposia about the professionalization of the cinema and audiovisual sector.</w:t>
            </w:r>
          </w:p>
          <w:p w14:paraId="5F98E8EA" w14:textId="77777777" w:rsidR="000066E6" w:rsidRPr="000066E6" w:rsidRDefault="000066E6" w:rsidP="000066E6">
            <w:pPr>
              <w:spacing w:before="240" w:after="120"/>
              <w:ind w:left="-6" w:firstLine="6"/>
              <w:rPr>
                <w:rFonts w:ascii="Verdana" w:hAnsi="Verdana" w:cs="Calibri"/>
                <w:bCs/>
                <w:sz w:val="20"/>
                <w:lang w:val="en-GB"/>
              </w:rPr>
            </w:pPr>
            <w:r w:rsidRPr="000066E6">
              <w:rPr>
                <w:rFonts w:ascii="Verdana" w:hAnsi="Verdana" w:cs="Calibri"/>
                <w:b/>
                <w:sz w:val="20"/>
                <w:lang w:val="en-GB"/>
              </w:rPr>
              <w:t xml:space="preserve">Thursday 16: </w:t>
            </w:r>
            <w:r w:rsidRPr="000066E6">
              <w:rPr>
                <w:rFonts w:ascii="Verdana" w:hAnsi="Verdana" w:cs="Calibri"/>
                <w:bCs/>
                <w:sz w:val="20"/>
                <w:lang w:val="en-GB"/>
              </w:rPr>
              <w:t>Presentations and showcase of short films in the frame of relevant events.</w:t>
            </w:r>
          </w:p>
          <w:p w14:paraId="11ED624F" w14:textId="082C41C3" w:rsidR="003377EB" w:rsidRPr="00AB0536" w:rsidRDefault="000066E6" w:rsidP="000066E6">
            <w:pPr>
              <w:rPr>
                <w:rFonts w:ascii="Verdana" w:hAnsi="Verdana" w:cs="Calibri"/>
                <w:bCs/>
                <w:sz w:val="20"/>
                <w:lang w:val="en-US"/>
              </w:rPr>
            </w:pPr>
            <w:r w:rsidRPr="000066E6">
              <w:rPr>
                <w:rFonts w:ascii="Verdana" w:hAnsi="Verdana" w:cs="Calibri"/>
                <w:b/>
                <w:sz w:val="20"/>
                <w:lang w:val="en-GB"/>
              </w:rPr>
              <w:lastRenderedPageBreak/>
              <w:t xml:space="preserve">Friday 17: </w:t>
            </w:r>
            <w:r w:rsidRPr="000066E6">
              <w:rPr>
                <w:rFonts w:ascii="Verdana" w:hAnsi="Verdana" w:cs="Calibri"/>
                <w:bCs/>
                <w:sz w:val="20"/>
                <w:lang w:val="en-GB"/>
              </w:rPr>
              <w:t>Session of conclusions, diploma award ceremony, and farewell.</w:t>
            </w:r>
          </w:p>
        </w:tc>
      </w:tr>
      <w:tr w:rsidR="003377EB" w14:paraId="70253E4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C5D8B31" w14:textId="77777777" w:rsidR="003377EB" w:rsidRDefault="00000000">
            <w:pPr>
              <w:spacing w:before="240" w:after="120"/>
              <w:ind w:left="-6" w:firstLine="6"/>
              <w:rPr>
                <w:rFonts w:ascii="Verdana" w:hAnsi="Verdana" w:cs="Calibri"/>
                <w:b/>
                <w:sz w:val="20"/>
                <w:lang w:val="en-GB"/>
              </w:rPr>
            </w:pPr>
            <w:r>
              <w:rPr>
                <w:rFonts w:ascii="Verdana" w:hAnsi="Verdana" w:cs="Calibri"/>
                <w:b/>
                <w:sz w:val="20"/>
                <w:lang w:val="en-GB"/>
              </w:rPr>
              <w:lastRenderedPageBreak/>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7AB01616" w14:textId="77777777" w:rsidR="00AB0536" w:rsidRPr="00AB0536" w:rsidRDefault="00AB0536" w:rsidP="00AB0536">
            <w:pPr>
              <w:spacing w:before="240" w:after="120"/>
              <w:rPr>
                <w:rFonts w:ascii="Verdana" w:hAnsi="Verdana" w:cs="Calibri"/>
                <w:bCs/>
                <w:sz w:val="20"/>
                <w:lang w:val="en-US"/>
              </w:rPr>
            </w:pPr>
            <w:r w:rsidRPr="00AB0536">
              <w:rPr>
                <w:rFonts w:ascii="Verdana" w:hAnsi="Verdana" w:cs="Calibri"/>
                <w:bCs/>
                <w:sz w:val="20"/>
                <w:lang w:val="en-US"/>
              </w:rPr>
              <w:t>- Enhanced knowledge about audiovisual communication, film, and performing arts research at UCA and other Latin American universities.</w:t>
            </w:r>
          </w:p>
          <w:p w14:paraId="504C4B18" w14:textId="77777777" w:rsidR="00AB0536" w:rsidRPr="00AB0536" w:rsidRDefault="00AB0536" w:rsidP="00AB0536">
            <w:pPr>
              <w:spacing w:before="240" w:after="120"/>
              <w:rPr>
                <w:rFonts w:ascii="Verdana" w:hAnsi="Verdana" w:cs="Calibri"/>
                <w:bCs/>
                <w:sz w:val="20"/>
                <w:lang w:val="en-US"/>
              </w:rPr>
            </w:pPr>
            <w:r w:rsidRPr="00AB0536">
              <w:rPr>
                <w:rFonts w:ascii="Verdana" w:hAnsi="Verdana" w:cs="Calibri"/>
                <w:bCs/>
                <w:sz w:val="20"/>
                <w:lang w:val="en-US"/>
              </w:rPr>
              <w:t>- Understanding of the Spanish university and science and technology system.</w:t>
            </w:r>
          </w:p>
          <w:p w14:paraId="19E9B05D" w14:textId="77777777" w:rsidR="00AB0536" w:rsidRPr="00AB0536" w:rsidRDefault="00AB0536" w:rsidP="00AB0536">
            <w:pPr>
              <w:spacing w:before="240" w:after="120"/>
              <w:rPr>
                <w:rFonts w:ascii="Verdana" w:hAnsi="Verdana" w:cs="Calibri"/>
                <w:bCs/>
                <w:sz w:val="20"/>
                <w:lang w:val="en-US"/>
              </w:rPr>
            </w:pPr>
            <w:r w:rsidRPr="00AB0536">
              <w:rPr>
                <w:rFonts w:ascii="Verdana" w:hAnsi="Verdana" w:cs="Calibri"/>
                <w:bCs/>
                <w:sz w:val="20"/>
                <w:lang w:val="en-US"/>
              </w:rPr>
              <w:t>- Creation of international networks between UCA researchers and Ibero-American academic institutions for future collaboration in research and teaching.</w:t>
            </w:r>
          </w:p>
          <w:p w14:paraId="26A3ACB4" w14:textId="351F8EB1" w:rsidR="003377EB" w:rsidRPr="00AB0536" w:rsidRDefault="00AB0536" w:rsidP="00AB0536">
            <w:pPr>
              <w:spacing w:before="240" w:after="120"/>
              <w:rPr>
                <w:rFonts w:ascii="Verdana" w:hAnsi="Verdana" w:cs="Calibri"/>
                <w:bCs/>
                <w:sz w:val="20"/>
                <w:lang w:val="en-US"/>
              </w:rPr>
            </w:pPr>
            <w:r w:rsidRPr="00AB0536">
              <w:rPr>
                <w:rFonts w:ascii="Verdana" w:hAnsi="Verdana" w:cs="Calibri"/>
                <w:bCs/>
                <w:sz w:val="20"/>
                <w:lang w:val="en-US"/>
              </w:rPr>
              <w:t>- Exchange of professionalization strategies in the audiovisual and film industry.</w:t>
            </w:r>
          </w:p>
        </w:tc>
      </w:tr>
    </w:tbl>
    <w:p w14:paraId="5FD3B955" w14:textId="77777777" w:rsidR="003377EB" w:rsidRPr="00AB0536" w:rsidRDefault="003377EB">
      <w:pPr>
        <w:keepNext/>
        <w:keepLines/>
        <w:tabs>
          <w:tab w:val="left" w:pos="426"/>
        </w:tabs>
        <w:rPr>
          <w:rFonts w:ascii="Verdana" w:hAnsi="Verdana" w:cs="Calibri"/>
          <w:b/>
          <w:color w:val="002060"/>
          <w:sz w:val="20"/>
          <w:lang w:val="en-US"/>
        </w:rPr>
      </w:pPr>
    </w:p>
    <w:p w14:paraId="5879D5E8" w14:textId="77777777" w:rsidR="003377EB"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551011ED" w14:textId="77777777" w:rsidR="003377EB"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Reference"/>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648C9979" w14:textId="77777777" w:rsidR="003377EB" w:rsidRDefault="00000000">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0E891C6" w14:textId="77777777" w:rsidR="003377EB" w:rsidRDefault="00000000">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752D1219" w14:textId="77777777" w:rsidR="003377EB" w:rsidRDefault="00000000">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5D1C39A0" w14:textId="77777777" w:rsidR="003377EB" w:rsidRDefault="00000000">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3377EB" w14:paraId="3E20ED67"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1EDB8DC3" w14:textId="77777777" w:rsidR="003377EB" w:rsidRDefault="00000000">
            <w:pPr>
              <w:tabs>
                <w:tab w:val="left" w:pos="6165"/>
              </w:tabs>
              <w:spacing w:after="120"/>
              <w:rPr>
                <w:rFonts w:ascii="Verdana" w:hAnsi="Verdana" w:cs="Calibri"/>
                <w:sz w:val="20"/>
                <w:lang w:val="en-GB"/>
              </w:rPr>
            </w:pPr>
            <w:r>
              <w:rPr>
                <w:rFonts w:ascii="Verdana" w:hAnsi="Verdana" w:cs="Calibri"/>
                <w:b/>
                <w:sz w:val="20"/>
                <w:lang w:val="en-GB"/>
              </w:rPr>
              <w:t>The staff member</w:t>
            </w:r>
          </w:p>
          <w:p w14:paraId="67DA3520" w14:textId="77777777" w:rsidR="003377EB" w:rsidRDefault="00000000">
            <w:pPr>
              <w:tabs>
                <w:tab w:val="left" w:pos="6165"/>
              </w:tabs>
              <w:spacing w:after="120"/>
              <w:rPr>
                <w:rFonts w:ascii="Verdana" w:hAnsi="Verdana" w:cs="Calibri"/>
                <w:sz w:val="20"/>
                <w:lang w:val="en-GB"/>
              </w:rPr>
            </w:pPr>
            <w:r>
              <w:rPr>
                <w:rFonts w:ascii="Verdana" w:hAnsi="Verdana" w:cs="Calibri"/>
                <w:sz w:val="20"/>
                <w:lang w:val="en-GB"/>
              </w:rPr>
              <w:t>Name:</w:t>
            </w:r>
          </w:p>
          <w:p w14:paraId="3934EAD0" w14:textId="77777777" w:rsidR="003377EB" w:rsidRDefault="00000000">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104058F8" w14:textId="77777777" w:rsidR="003377EB" w:rsidRDefault="003377EB">
      <w:pPr>
        <w:spacing w:after="0"/>
        <w:rPr>
          <w:rFonts w:ascii="Verdana" w:hAnsi="Verdana" w:cs="Calibri"/>
          <w:sz w:val="16"/>
          <w:szCs w:val="16"/>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3377EB" w14:paraId="2FC4C2D4"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0FA1DFB0" w14:textId="77777777" w:rsidR="003377EB" w:rsidRDefault="00000000">
            <w:pPr>
              <w:spacing w:before="120" w:after="120"/>
              <w:rPr>
                <w:rFonts w:ascii="Verdana" w:hAnsi="Verdana" w:cs="Calibri"/>
                <w:b/>
                <w:sz w:val="20"/>
                <w:lang w:val="en-GB"/>
              </w:rPr>
            </w:pPr>
            <w:r>
              <w:rPr>
                <w:rFonts w:ascii="Verdana" w:hAnsi="Verdana" w:cs="Calibri"/>
                <w:b/>
                <w:sz w:val="20"/>
                <w:lang w:val="en-GB"/>
              </w:rPr>
              <w:t xml:space="preserve">The sending institution </w:t>
            </w:r>
          </w:p>
          <w:p w14:paraId="500F2240" w14:textId="77777777" w:rsidR="003377EB" w:rsidRDefault="0000000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6FA1DDBE" w14:textId="77777777" w:rsidR="003377EB" w:rsidRDefault="00000000">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2A72FBC9" w14:textId="77777777" w:rsidR="003377EB" w:rsidRDefault="003377EB">
      <w:pPr>
        <w:spacing w:after="0"/>
        <w:rPr>
          <w:rFonts w:ascii="Verdana" w:hAnsi="Verdana" w:cs="Calibri"/>
          <w:sz w:val="16"/>
          <w:szCs w:val="16"/>
          <w:lang w:val="en-GB"/>
        </w:rPr>
      </w:pPr>
    </w:p>
    <w:tbl>
      <w:tblPr>
        <w:tblW w:w="8823" w:type="dxa"/>
        <w:jc w:val="center"/>
        <w:tblLayout w:type="fixed"/>
        <w:tblLook w:val="0000" w:firstRow="0" w:lastRow="0" w:firstColumn="0" w:lastColumn="0" w:noHBand="0" w:noVBand="0"/>
      </w:tblPr>
      <w:tblGrid>
        <w:gridCol w:w="8823"/>
      </w:tblGrid>
      <w:tr w:rsidR="003377EB" w14:paraId="1C654B53"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18320D69" w14:textId="77777777" w:rsidR="003377EB" w:rsidRDefault="00000000">
            <w:pPr>
              <w:spacing w:before="120" w:after="120"/>
              <w:rPr>
                <w:rFonts w:ascii="Verdana" w:hAnsi="Verdana" w:cs="Calibri"/>
                <w:b/>
                <w:sz w:val="20"/>
                <w:lang w:val="en-GB"/>
              </w:rPr>
            </w:pPr>
            <w:r>
              <w:rPr>
                <w:rFonts w:ascii="Verdana" w:hAnsi="Verdana" w:cs="Calibri"/>
                <w:b/>
                <w:sz w:val="20"/>
                <w:lang w:val="en-GB"/>
              </w:rPr>
              <w:t>The receiving institution/enterprise</w:t>
            </w:r>
          </w:p>
          <w:p w14:paraId="5339423F" w14:textId="6BCEBF41" w:rsidR="003377EB" w:rsidRDefault="0000000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 xml:space="preserve">Name of the responsible person: </w:t>
            </w:r>
            <w:r w:rsidR="000066E6" w:rsidRPr="000066E6">
              <w:rPr>
                <w:rFonts w:ascii="Verdana" w:hAnsi="Verdana" w:cs="Calibri"/>
                <w:sz w:val="20"/>
                <w:lang w:val="en-GB"/>
              </w:rPr>
              <w:t>María del Mar Bornay</w:t>
            </w:r>
          </w:p>
          <w:p w14:paraId="56AF4134" w14:textId="77777777" w:rsidR="003377EB" w:rsidRDefault="00000000">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7507640C" w14:textId="77777777" w:rsidR="003377EB" w:rsidRDefault="003377EB">
      <w:pPr>
        <w:tabs>
          <w:tab w:val="left" w:pos="954"/>
        </w:tabs>
        <w:rPr>
          <w:rFonts w:ascii="Verdana" w:hAnsi="Verdana" w:cs="Calibri"/>
          <w:b/>
          <w:color w:val="002060"/>
          <w:sz w:val="28"/>
          <w:lang w:val="en-GB"/>
        </w:rPr>
      </w:pPr>
    </w:p>
    <w:sectPr w:rsidR="003377EB">
      <w:headerReference w:type="default" r:id="rId14"/>
      <w:footerReference w:type="default" r:id="rId15"/>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8798" w14:textId="77777777" w:rsidR="000221E6" w:rsidRDefault="000221E6">
      <w:r>
        <w:separator/>
      </w:r>
    </w:p>
  </w:endnote>
  <w:endnote w:type="continuationSeparator" w:id="0">
    <w:p w14:paraId="557E48B9" w14:textId="77777777" w:rsidR="000221E6" w:rsidRDefault="000221E6">
      <w:r>
        <w:continuationSeparator/>
      </w:r>
    </w:p>
  </w:endnote>
  <w:endnote w:id="1">
    <w:p w14:paraId="292C9484" w14:textId="77777777" w:rsidR="003377EB" w:rsidRDefault="00000000">
      <w:pPr>
        <w:pStyle w:val="EndnoteText"/>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2E4A52B0" w14:textId="77777777" w:rsidR="003377EB" w:rsidRDefault="00000000">
      <w:pPr>
        <w:pStyle w:val="EndnoteText"/>
        <w:numPr>
          <w:ilvl w:val="0"/>
          <w:numId w:val="2"/>
        </w:numPr>
        <w:spacing w:after="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7452EF65" w14:textId="77777777" w:rsidR="003377EB" w:rsidRDefault="00000000">
      <w:pPr>
        <w:pStyle w:val="EndnoteText"/>
        <w:numPr>
          <w:ilvl w:val="0"/>
          <w:numId w:val="2"/>
        </w:numPr>
        <w:spacing w:after="0"/>
        <w:rPr>
          <w:rFonts w:ascii="Verdana" w:hAnsi="Verdana"/>
          <w:sz w:val="16"/>
          <w:szCs w:val="16"/>
          <w:lang w:val="en-GB"/>
        </w:rPr>
      </w:pPr>
      <w:r>
        <w:rPr>
          <w:rFonts w:ascii="Verdana" w:hAnsi="Verdana" w:cs="Calibri"/>
          <w:sz w:val="16"/>
          <w:szCs w:val="16"/>
          <w:lang w:val="en-GB"/>
        </w:rPr>
        <w:t xml:space="preserve">In the case of </w:t>
      </w:r>
      <w:r>
        <w:rPr>
          <w:rFonts w:ascii="Verdana" w:hAnsi="Verdana" w:cs="Calibri"/>
          <w:b/>
          <w:sz w:val="16"/>
          <w:szCs w:val="16"/>
          <w:lang w:val="en-GB"/>
        </w:rPr>
        <w:t>mobility between Programme and Partner Countries</w:t>
      </w:r>
      <w:r>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In case of </w:t>
      </w:r>
      <w:r>
        <w:rPr>
          <w:rFonts w:ascii="Verdana" w:hAnsi="Verdana"/>
          <w:sz w:val="16"/>
          <w:szCs w:val="16"/>
          <w:lang w:val="en-GB"/>
        </w:rPr>
        <w:t xml:space="preserve">mobility from Partner Country HEIs to Programme Country enterprises the last box should be duplicated to include </w:t>
      </w:r>
      <w:r>
        <w:rPr>
          <w:rFonts w:ascii="Verdana" w:hAnsi="Verdana" w:cs="Calibri"/>
          <w:sz w:val="16"/>
          <w:szCs w:val="16"/>
          <w:lang w:val="en-GB"/>
        </w:rPr>
        <w:t>the signature of the Programme Country HEI (the beneficiary) and the receiving organisation (four signatures in total).</w:t>
      </w:r>
    </w:p>
  </w:endnote>
  <w:endnote w:id="2">
    <w:p w14:paraId="2CB6DE25" w14:textId="77777777" w:rsidR="003377EB"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E74ED02" w14:textId="77777777" w:rsidR="003377EB" w:rsidRDefault="00000000">
      <w:pPr>
        <w:pStyle w:val="EndnoteText"/>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66B54F13" w14:textId="77777777" w:rsidR="003377EB"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4A774BA" w14:textId="77777777" w:rsidR="003377EB"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sidR="003377EB">
          <w:rPr>
            <w:rStyle w:val="EnlacedeInternet"/>
            <w:rFonts w:ascii="Verdana" w:hAnsi="Verdana"/>
            <w:sz w:val="16"/>
            <w:szCs w:val="16"/>
            <w:lang w:val="en-GB"/>
          </w:rPr>
          <w:t>https://www.iso.org/obp/ui/#search</w:t>
        </w:r>
      </w:hyperlink>
      <w:r>
        <w:rPr>
          <w:rFonts w:ascii="Verdana" w:hAnsi="Verdana"/>
          <w:sz w:val="16"/>
          <w:szCs w:val="16"/>
          <w:lang w:val="en-GB"/>
        </w:rPr>
        <w:t>.</w:t>
      </w:r>
    </w:p>
  </w:endnote>
  <w:endnote w:id="6">
    <w:p w14:paraId="3735E1D5" w14:textId="77777777" w:rsidR="003377EB" w:rsidRDefault="00000000">
      <w:pPr>
        <w:pStyle w:val="EndnoteText"/>
        <w:spacing w:after="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Calibri"/>
          <w:sz w:val="16"/>
          <w:szCs w:val="16"/>
          <w:lang w:val="en-GB"/>
        </w:rPr>
        <w:t xml:space="preserve">Any Programme Country enterprise or, more generally, any public or private organisation active in the labour market or in the fields of education, training and youth (training of staff members from Programme Country HEIs in Partner Country non-academic partners is not eligible). </w:t>
      </w:r>
    </w:p>
  </w:endnote>
  <w:endnote w:id="7">
    <w:p w14:paraId="29256F30" w14:textId="77777777" w:rsidR="003377EB"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Partner Countries: the national legislation of the Programme Country). </w:t>
      </w:r>
      <w:r>
        <w:rPr>
          <w:rFonts w:ascii="Verdana" w:hAnsi="Verdana"/>
          <w:sz w:val="16"/>
          <w:szCs w:val="16"/>
          <w:lang w:val="en-GB"/>
        </w:rPr>
        <w:t xml:space="preserve">Certificates of attendance can be provided electronically or through any other means accessible to the staff member and the sending institution. </w:t>
      </w:r>
      <w:r>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1"/>
    <w:family w:val="roman"/>
    <w:pitch w:val="variable"/>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Lohit Devanagari">
    <w:altName w:val="Cambria"/>
    <w:panose1 w:val="020B0604020202020204"/>
    <w:charset w:val="00"/>
    <w:family w:val="roman"/>
    <w:notTrueType/>
    <w:pitch w:val="default"/>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661842"/>
      <w:docPartObj>
        <w:docPartGallery w:val="Page Numbers (Bottom of Page)"/>
        <w:docPartUnique/>
      </w:docPartObj>
    </w:sdtPr>
    <w:sdtContent>
      <w:p w14:paraId="3F490E76" w14:textId="77777777" w:rsidR="003377EB" w:rsidRDefault="00000000">
        <w:pPr>
          <w:pStyle w:val="Footer"/>
          <w:jc w:val="center"/>
        </w:pPr>
        <w:r>
          <w:fldChar w:fldCharType="begin"/>
        </w:r>
        <w:r>
          <w:instrText xml:space="preserve"> PAGE </w:instrText>
        </w:r>
        <w:r>
          <w:fldChar w:fldCharType="separate"/>
        </w:r>
        <w:r>
          <w:t>4</w:t>
        </w:r>
        <w:r>
          <w:fldChar w:fldCharType="end"/>
        </w:r>
      </w:p>
    </w:sdtContent>
  </w:sdt>
  <w:p w14:paraId="70BCA320" w14:textId="77777777" w:rsidR="003377EB" w:rsidRDefault="003377EB">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B699" w14:textId="77777777" w:rsidR="000221E6" w:rsidRDefault="000221E6">
      <w:pPr>
        <w:spacing w:after="0"/>
      </w:pPr>
      <w:r>
        <w:separator/>
      </w:r>
    </w:p>
  </w:footnote>
  <w:footnote w:type="continuationSeparator" w:id="0">
    <w:p w14:paraId="386B9143" w14:textId="77777777" w:rsidR="000221E6" w:rsidRDefault="000221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3377EB" w14:paraId="1356049D" w14:textId="77777777">
      <w:trPr>
        <w:trHeight w:val="823"/>
      </w:trPr>
      <w:tc>
        <w:tcPr>
          <w:tcW w:w="7134" w:type="dxa"/>
          <w:vAlign w:val="center"/>
        </w:tcPr>
        <w:p w14:paraId="560CF619" w14:textId="77777777" w:rsidR="003377EB" w:rsidRDefault="00000000">
          <w:pPr>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8" behindDoc="1" locked="0" layoutInCell="1" allowOverlap="1" wp14:anchorId="73A218F7" wp14:editId="2CA4C021">
                    <wp:simplePos x="0" y="0"/>
                    <wp:positionH relativeFrom="column">
                      <wp:posOffset>1758315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080" cy="571680"/>
                            </a:xfrm>
                            <a:prstGeom prst="rect">
                              <a:avLst/>
                            </a:prstGeom>
                            <a:noFill/>
                            <a:ln w="0">
                              <a:noFill/>
                            </a:ln>
                          </wps:spPr>
                          <wps:style>
                            <a:lnRef idx="0">
                              <a:scrgbClr r="0" g="0" b="0"/>
                            </a:lnRef>
                            <a:fillRef idx="0">
                              <a:scrgbClr r="0" g="0" b="0"/>
                            </a:fillRef>
                            <a:effectRef idx="0">
                              <a:scrgbClr r="0" g="0" b="0"/>
                            </a:effectRef>
                            <a:fontRef idx="minor"/>
                          </wps:style>
                          <wps:txbx>
                            <w:txbxContent>
                              <w:p w14:paraId="2B56129E" w14:textId="77777777" w:rsidR="003377EB" w:rsidRDefault="00000000">
                                <w:pPr>
                                  <w:pStyle w:val="Contenidodelmarco"/>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2014F332" w14:textId="77777777" w:rsidR="003377EB" w:rsidRDefault="00000000">
                                <w:pPr>
                                  <w:pStyle w:val="Contenidodelmarco"/>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5EC276B1" w14:textId="77777777" w:rsidR="003377EB" w:rsidRDefault="00000000">
                                <w:pPr>
                                  <w:pStyle w:val="Contenidodelmarco"/>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6550409C" w14:textId="77777777" w:rsidR="003377EB" w:rsidRDefault="00000000">
                                <w:pPr>
                                  <w:pStyle w:val="Contenidodelmarco"/>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chor="t">
                            <a:noAutofit/>
                          </wps:bodyPr>
                        </wps:wsp>
                      </a:graphicData>
                    </a:graphic>
                  </wp:anchor>
                </w:drawing>
              </mc:Choice>
              <mc:Fallback>
                <w:pict>
                  <v:rect w14:anchorId="73A218F7" id="Text Box 7" o:spid="_x0000_s1026" style="position:absolute;left:0;text-align:left;margin-left:138.45pt;margin-top:2.25pt;width:136.15pt;height:45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" filled="f" stroked="f" strokeweight="0">
                    <v:textbox>
                      <w:txbxContent>
                        <w:p w14:paraId="2B56129E" w14:textId="77777777" w:rsidR="003377EB" w:rsidRDefault="00000000">
                          <w:pPr>
                            <w:pStyle w:val="Contenidodelmarco"/>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2014F332" w14:textId="77777777" w:rsidR="003377EB" w:rsidRDefault="00000000">
                          <w:pPr>
                            <w:pStyle w:val="Contenidodelmarco"/>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5EC276B1" w14:textId="77777777" w:rsidR="003377EB" w:rsidRDefault="00000000">
                          <w:pPr>
                            <w:pStyle w:val="Contenidodelmarco"/>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6550409C" w14:textId="77777777" w:rsidR="003377EB" w:rsidRDefault="00000000">
                          <w:pPr>
                            <w:pStyle w:val="Contenidodelmarco"/>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noProof/>
            </w:rPr>
            <w:drawing>
              <wp:anchor distT="0" distB="0" distL="0" distR="114300" simplePos="0" relativeHeight="13" behindDoc="0" locked="0" layoutInCell="1" allowOverlap="1" wp14:anchorId="476B8A54" wp14:editId="03A69847">
                <wp:simplePos x="0" y="0"/>
                <wp:positionH relativeFrom="margin">
                  <wp:align>left</wp:align>
                </wp:positionH>
                <wp:positionV relativeFrom="margin">
                  <wp:align>top</wp:align>
                </wp:positionV>
                <wp:extent cx="1833245" cy="372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r>
            <w:rPr>
              <w:rFonts w:ascii="Verdana" w:hAnsi="Verdana"/>
              <w:b/>
              <w:sz w:val="18"/>
              <w:szCs w:val="18"/>
              <w:lang w:val="en-GB"/>
            </w:rPr>
            <w:t xml:space="preserve">       </w:t>
          </w:r>
        </w:p>
      </w:tc>
      <w:tc>
        <w:tcPr>
          <w:tcW w:w="1252" w:type="dxa"/>
        </w:tcPr>
        <w:p w14:paraId="4A49FC04" w14:textId="77777777" w:rsidR="003377EB" w:rsidRDefault="003377EB">
          <w:pPr>
            <w:pStyle w:val="ZDGName"/>
            <w:rPr>
              <w:lang w:val="en-GB"/>
            </w:rPr>
          </w:pPr>
        </w:p>
      </w:tc>
    </w:tr>
  </w:tbl>
  <w:p w14:paraId="65FBC8BC" w14:textId="77777777" w:rsidR="003377EB" w:rsidRDefault="003377EB">
    <w:pPr>
      <w:pStyle w:val="Header"/>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F4566"/>
    <w:multiLevelType w:val="multilevel"/>
    <w:tmpl w:val="403A7732"/>
    <w:lvl w:ilvl="0">
      <w:start w:val="1"/>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104C91"/>
    <w:multiLevelType w:val="multilevel"/>
    <w:tmpl w:val="515226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B0C72A0"/>
    <w:multiLevelType w:val="hybridMultilevel"/>
    <w:tmpl w:val="96DC1144"/>
    <w:lvl w:ilvl="0" w:tplc="618E14F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8A7BBB"/>
    <w:multiLevelType w:val="multilevel"/>
    <w:tmpl w:val="160ADD8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7960191">
    <w:abstractNumId w:val="3"/>
  </w:num>
  <w:num w:numId="2" w16cid:durableId="2058233894">
    <w:abstractNumId w:val="1"/>
  </w:num>
  <w:num w:numId="3" w16cid:durableId="107549127">
    <w:abstractNumId w:val="0"/>
  </w:num>
  <w:num w:numId="4" w16cid:durableId="72537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EB"/>
    <w:rsid w:val="000066E6"/>
    <w:rsid w:val="000221E6"/>
    <w:rsid w:val="0026391E"/>
    <w:rsid w:val="003377EB"/>
    <w:rsid w:val="00655991"/>
    <w:rsid w:val="008A6184"/>
    <w:rsid w:val="008F42AA"/>
    <w:rsid w:val="00AB0536"/>
    <w:rsid w:val="00C429A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1134944"/>
  <w15:docId w15:val="{47E155FC-9D13-5846-B66B-7BB73172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Heading1">
    <w:name w:val="heading 1"/>
    <w:basedOn w:val="Normal"/>
    <w:next w:val="Text1"/>
    <w:qFormat/>
    <w:rsid w:val="00BF6AA3"/>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tabs>
        <w:tab w:val="left" w:pos="0"/>
      </w:tabs>
      <w:spacing w:before="240" w:after="60"/>
      <w:outlineLvl w:val="4"/>
    </w:pPr>
    <w:rPr>
      <w:rFonts w:ascii="Arial" w:hAnsi="Arial"/>
      <w:sz w:val="22"/>
    </w:rPr>
  </w:style>
  <w:style w:type="paragraph" w:styleId="Heading6">
    <w:name w:val="heading 6"/>
    <w:basedOn w:val="Normal"/>
    <w:next w:val="Normal"/>
    <w:qFormat/>
    <w:pPr>
      <w:tabs>
        <w:tab w:val="left" w:pos="0"/>
      </w:tabs>
      <w:spacing w:before="240" w:after="60"/>
      <w:outlineLvl w:val="5"/>
    </w:pPr>
    <w:rPr>
      <w:rFonts w:ascii="Arial" w:hAnsi="Arial"/>
      <w:i/>
      <w:sz w:val="22"/>
    </w:rPr>
  </w:style>
  <w:style w:type="paragraph" w:styleId="Heading7">
    <w:name w:val="heading 7"/>
    <w:basedOn w:val="Normal"/>
    <w:next w:val="Normal"/>
    <w:qFormat/>
    <w:pPr>
      <w:tabs>
        <w:tab w:val="left" w:pos="0"/>
      </w:tabs>
      <w:spacing w:before="240" w:after="60"/>
      <w:outlineLvl w:val="6"/>
    </w:pPr>
    <w:rPr>
      <w:rFonts w:ascii="Arial" w:hAnsi="Arial"/>
      <w:sz w:val="20"/>
    </w:rPr>
  </w:style>
  <w:style w:type="paragraph" w:styleId="Heading8">
    <w:name w:val="heading 8"/>
    <w:basedOn w:val="Normal"/>
    <w:next w:val="Normal"/>
    <w:qFormat/>
    <w:pPr>
      <w:tabs>
        <w:tab w:val="left" w:pos="0"/>
      </w:tabs>
      <w:spacing w:before="240" w:after="60"/>
      <w:outlineLvl w:val="7"/>
    </w:pPr>
    <w:rPr>
      <w:rFonts w:ascii="Arial" w:hAnsi="Arial"/>
      <w:i/>
      <w:sz w:val="20"/>
    </w:rPr>
  </w:style>
  <w:style w:type="paragraph" w:styleId="Heading9">
    <w:name w:val="heading 9"/>
    <w:basedOn w:val="Normal"/>
    <w:next w:val="Normal"/>
    <w:qFormat/>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qFormat/>
    <w:rsid w:val="006914AD"/>
    <w:rPr>
      <w:color w:val="0000FF"/>
      <w:u w:val="single"/>
    </w:rPr>
  </w:style>
  <w:style w:type="character" w:customStyle="1" w:styleId="Ancladenotaalpie">
    <w:name w:val="Ancla de nota al pie"/>
    <w:qFormat/>
    <w:rPr>
      <w:vertAlign w:val="superscript"/>
    </w:rPr>
  </w:style>
  <w:style w:type="character" w:customStyle="1" w:styleId="FootnoteCharacters">
    <w:name w:val="Footnote Characters"/>
    <w:qFormat/>
    <w:rsid w:val="00CD08CF"/>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FooterChar">
    <w:name w:val="Footer Char"/>
    <w:link w:val="Footer"/>
    <w:uiPriority w:val="99"/>
    <w:qFormat/>
    <w:rsid w:val="00EE60CF"/>
    <w:rPr>
      <w:rFonts w:ascii="Arial" w:hAnsi="Arial"/>
      <w:sz w:val="16"/>
      <w:lang w:val="fr-FR"/>
    </w:rPr>
  </w:style>
  <w:style w:type="character" w:customStyle="1" w:styleId="ApprovalfooterChar">
    <w:name w:val="Approval_footer Char"/>
    <w:basedOn w:val="Footer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HeaderChar">
    <w:name w:val="Header Char"/>
    <w:link w:val="Header"/>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alIndentChar">
    <w:name w:val="Normal Indent Char"/>
    <w:link w:val="NormalIndent"/>
    <w:qFormat/>
    <w:rsid w:val="007A4813"/>
    <w:rPr>
      <w:sz w:val="24"/>
      <w:lang w:val="fr-FR"/>
    </w:rPr>
  </w:style>
  <w:style w:type="character" w:customStyle="1" w:styleId="Bulletpoint1Char">
    <w:name w:val="Bullet point1 Char"/>
    <w:basedOn w:val="NormalIndentChar"/>
    <w:link w:val="Bulletpoint1"/>
    <w:qFormat/>
    <w:rsid w:val="007A4813"/>
    <w:rPr>
      <w:sz w:val="24"/>
      <w:lang w:val="fr-FR"/>
    </w:rPr>
  </w:style>
  <w:style w:type="character" w:customStyle="1" w:styleId="HeadingChar">
    <w:name w:val="Heading Char"/>
    <w:link w:val="Ttulo1"/>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0"/>
    <w:qFormat/>
    <w:rsid w:val="00121ECE"/>
    <w:rPr>
      <w:rFonts w:ascii="Verdana" w:hAnsi="Verdana"/>
      <w:b/>
      <w:i/>
      <w:lang w:val="fr-FR"/>
    </w:rPr>
  </w:style>
  <w:style w:type="character" w:styleId="CommentReference">
    <w:name w:val="annotation reference"/>
    <w:unhideWhenUsed/>
    <w:qFormat/>
    <w:rsid w:val="00F0066C"/>
    <w:rPr>
      <w:sz w:val="16"/>
      <w:szCs w:val="16"/>
    </w:rPr>
  </w:style>
  <w:style w:type="character" w:customStyle="1" w:styleId="CommentTextChar">
    <w:name w:val="Comment Text Char"/>
    <w:link w:val="CommentText"/>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BalloonTextChar1">
    <w:name w:val="Balloon Text Char1"/>
    <w:link w:val="BalloonText"/>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CommentSubjectChar1">
    <w:name w:val="Comment Subject Char1"/>
    <w:link w:val="CommentSubject"/>
    <w:uiPriority w:val="99"/>
    <w:qFormat/>
    <w:rsid w:val="00BA290F"/>
    <w:rPr>
      <w:b/>
      <w:bCs/>
      <w:lang w:val="x-none" w:eastAsia="ar-SA"/>
    </w:rPr>
  </w:style>
  <w:style w:type="character" w:customStyle="1" w:styleId="EnlacedeInternetvisitado">
    <w:name w:val="Enlace de Internet visitado"/>
    <w:uiPriority w:val="99"/>
    <w:unhideWhenUsed/>
    <w:qFormat/>
    <w:rsid w:val="00BA290F"/>
    <w:rPr>
      <w:color w:val="800080"/>
      <w:u w:val="single"/>
    </w:rPr>
  </w:style>
  <w:style w:type="character" w:customStyle="1" w:styleId="Heading3Char">
    <w:name w:val="Heading 3 Char"/>
    <w:link w:val="Heading3"/>
    <w:qFormat/>
    <w:rsid w:val="005D5129"/>
    <w:rPr>
      <w:i/>
      <w:sz w:val="24"/>
      <w:lang w:val="fr-FR" w:eastAsia="en-US"/>
    </w:rPr>
  </w:style>
  <w:style w:type="character" w:customStyle="1" w:styleId="Ancladenotafinal">
    <w:name w:val="Ancla de nota final"/>
    <w:qFormat/>
    <w:rPr>
      <w:vertAlign w:val="superscript"/>
    </w:rPr>
  </w:style>
  <w:style w:type="character" w:customStyle="1" w:styleId="EndnoteCharacters">
    <w:name w:val="Endnote Characters"/>
    <w:qFormat/>
    <w:rsid w:val="007967A9"/>
    <w:rPr>
      <w:vertAlign w:val="superscript"/>
    </w:rPr>
  </w:style>
  <w:style w:type="character" w:customStyle="1" w:styleId="EndnoteTextChar">
    <w:name w:val="Endnote Text Char"/>
    <w:basedOn w:val="DefaultParagraphFont"/>
    <w:link w:val="EndnoteText"/>
    <w:semiHidden/>
    <w:qFormat/>
    <w:rsid w:val="00D97FE7"/>
    <w:rPr>
      <w:lang w:val="fr-FR" w:eastAsia="en-US"/>
    </w:rPr>
  </w:style>
  <w:style w:type="character" w:customStyle="1" w:styleId="Caracteresdenotaalpie">
    <w:name w:val="Caracteres de nota al pie"/>
    <w:qFormat/>
  </w:style>
  <w:style w:type="character" w:styleId="Hyperlink">
    <w:name w:val="Hyperlink"/>
    <w:rPr>
      <w:color w:val="000080"/>
      <w:u w:val="single"/>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Arial Unicode MS"/>
    </w:rPr>
  </w:style>
  <w:style w:type="paragraph" w:customStyle="1" w:styleId="Ttulo1">
    <w:name w:val="Título1"/>
    <w:basedOn w:val="Normal"/>
    <w:next w:val="BodyText"/>
    <w:link w:val="HeadingChar"/>
    <w:qFormat/>
    <w:rsid w:val="007A4813"/>
    <w:pPr>
      <w:widowControl w:val="0"/>
      <w:spacing w:after="0"/>
      <w:jc w:val="left"/>
    </w:pPr>
    <w:rPr>
      <w:rFonts w:ascii="Verdana" w:hAnsi="Verdana"/>
      <w:b/>
      <w:sz w:val="20"/>
      <w:u w:val="single"/>
      <w:lang w:eastAsia="x-none"/>
    </w:rPr>
  </w:style>
  <w:style w:type="paragraph" w:customStyle="1" w:styleId="ndice">
    <w:name w:val="Índice"/>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rPr>
  </w:style>
  <w:style w:type="paragraph" w:styleId="BodyTextIndent">
    <w:name w:val="Body Text Indent"/>
    <w:basedOn w:val="Normal"/>
    <w:qFormat/>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rPr>
  </w:style>
  <w:style w:type="paragraph" w:customStyle="1" w:styleId="caption1">
    <w:name w:val="caption1"/>
    <w:basedOn w:val="Normal"/>
    <w:next w:val="Normal"/>
    <w:qFormat/>
    <w:pPr>
      <w:spacing w:before="120" w:after="120"/>
    </w:pPr>
    <w:rPr>
      <w:b/>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losing">
    <w:name w:val="Closing"/>
    <w:basedOn w:val="Normal"/>
    <w:qFormat/>
    <w:pPr>
      <w:ind w:left="4252"/>
    </w:pPr>
  </w:style>
  <w:style w:type="paragraph" w:styleId="CommentText">
    <w:name w:val="annotation text"/>
    <w:basedOn w:val="Normal"/>
    <w:link w:val="CommentTextCh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DocumentMap">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qFormat/>
    <w:pPr>
      <w:spacing w:after="0"/>
    </w:pPr>
  </w:style>
  <w:style w:type="paragraph" w:styleId="EnvelopeReturn">
    <w:name w:val="envelope return"/>
    <w:basedOn w:val="Normal"/>
    <w:qFormat/>
    <w:pPr>
      <w:spacing w:after="0"/>
    </w:pPr>
    <w:rPr>
      <w:sz w:val="20"/>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customStyle="1" w:styleId="indexheading1">
    <w:name w:val="index heading1"/>
    <w:basedOn w:val="Normal"/>
    <w:next w:val="Index1"/>
    <w:semiHidden/>
    <w:qFormat/>
    <w:rPr>
      <w:rFonts w:ascii="Arial" w:hAnsi="Arial"/>
      <w:b/>
    </w:rPr>
  </w:style>
  <w:style w:type="paragraph" w:styleId="ListBullet3">
    <w:name w:val="List Bullet 3"/>
    <w:basedOn w:val="Text3"/>
    <w:qFormat/>
    <w:pPr>
      <w:tabs>
        <w:tab w:val="clear" w:pos="2302"/>
      </w:tabs>
    </w:pPr>
  </w:style>
  <w:style w:type="paragraph" w:styleId="ListBullet4">
    <w:name w:val="List Bullet 4"/>
    <w:basedOn w:val="Text4"/>
    <w:qFormat/>
    <w:pPr>
      <w:tabs>
        <w:tab w:val="clear" w:pos="2302"/>
      </w:tabs>
    </w:pPr>
  </w:style>
  <w:style w:type="paragraph" w:styleId="ListBullet5">
    <w:name w:val="List Bullet 5"/>
    <w:basedOn w:val="Normal"/>
    <w:autoRedefine/>
    <w:qFormat/>
  </w:style>
  <w:style w:type="paragraph" w:styleId="ListNumber">
    <w:name w:val="List Number"/>
    <w:basedOn w:val="Normal"/>
    <w:qFormat/>
  </w:style>
  <w:style w:type="paragraph" w:styleId="ListBullet">
    <w:name w:val="List Bullet"/>
    <w:basedOn w:val="Normal"/>
    <w:qFormat/>
  </w:style>
  <w:style w:type="paragraph" w:styleId="ListBullet2">
    <w:name w:val="List Bullet 2"/>
    <w:basedOn w:val="Text2"/>
    <w:qFormat/>
    <w:pPr>
      <w:tabs>
        <w:tab w:val="clear" w:pos="2302"/>
      </w:tabs>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2">
    <w:name w:val="List Number 2"/>
    <w:basedOn w:val="Text2"/>
    <w:qFormat/>
    <w:pPr>
      <w:tabs>
        <w:tab w:val="clear" w:pos="2302"/>
      </w:tabs>
    </w:pPr>
  </w:style>
  <w:style w:type="paragraph" w:styleId="ListNumber3">
    <w:name w:val="List Number 3"/>
    <w:basedOn w:val="Text3"/>
    <w:qFormat/>
    <w:pPr>
      <w:tabs>
        <w:tab w:val="clear" w:pos="2302"/>
      </w:tabs>
    </w:pPr>
  </w:style>
  <w:style w:type="paragraph" w:styleId="ListNumber4">
    <w:name w:val="List Number 4"/>
    <w:basedOn w:val="Text4"/>
    <w:qFormat/>
    <w:pPr>
      <w:tabs>
        <w:tab w:val="clear" w:pos="2302"/>
      </w:tabs>
    </w:pPr>
  </w:style>
  <w:style w:type="paragraph" w:styleId="ListNumber5">
    <w:name w:val="List Number 5"/>
    <w:basedOn w:val="Normal"/>
    <w:qFormat/>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pPr>
    <w:rPr>
      <w:lang w:eastAsia="x-none"/>
    </w:rPr>
  </w:style>
  <w:style w:type="paragraph" w:styleId="NoteHeading">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Heading1"/>
    <w:next w:val="Text1"/>
    <w:qFormat/>
    <w:pPr>
      <w:keepNext w:val="0"/>
      <w:numPr>
        <w:numId w:val="0"/>
      </w:numPr>
      <w:spacing w:before="0"/>
    </w:pPr>
    <w:rPr>
      <w:b w:val="0"/>
      <w:smallCaps w:val="0"/>
    </w:rPr>
  </w:style>
  <w:style w:type="paragraph" w:customStyle="1" w:styleId="NumPar2">
    <w:name w:val="NumPar 2"/>
    <w:basedOn w:val="Heading2"/>
    <w:next w:val="Text2"/>
    <w:qFormat/>
    <w:pPr>
      <w:keepNext w:val="0"/>
      <w:numPr>
        <w:ilvl w:val="0"/>
        <w:numId w:val="0"/>
      </w:numPr>
    </w:pPr>
    <w:rPr>
      <w:b w:val="0"/>
    </w:rPr>
  </w:style>
  <w:style w:type="paragraph" w:customStyle="1" w:styleId="NumPar3">
    <w:name w:val="NumPar 3"/>
    <w:basedOn w:val="Heading3"/>
    <w:next w:val="Text3"/>
    <w:qFormat/>
    <w:pPr>
      <w:keepNext w:val="0"/>
      <w:numPr>
        <w:ilvl w:val="0"/>
        <w:numId w:val="0"/>
      </w:numPr>
    </w:pPr>
    <w:rPr>
      <w:i w:val="0"/>
    </w:rPr>
  </w:style>
  <w:style w:type="paragraph" w:customStyle="1" w:styleId="NumPar4">
    <w:name w:val="NumPar 4"/>
    <w:basedOn w:val="Heading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PlainText">
    <w:name w:val="Plain Text"/>
    <w:basedOn w:val="Normal"/>
    <w:qFormat/>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next w:val="SubTitle1"/>
    <w:qFormat/>
    <w:pPr>
      <w:spacing w:after="480"/>
      <w:jc w:val="center"/>
    </w:pPr>
    <w:rPr>
      <w:b/>
      <w:kern w:val="2"/>
      <w:sz w:val="48"/>
    </w:rPr>
  </w:style>
  <w:style w:type="paragraph" w:styleId="TOAHeading">
    <w:name w:val="toa heading"/>
    <w:basedOn w:val="Normal"/>
    <w:next w:val="Normal"/>
    <w:semiHidden/>
    <w:qFormat/>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IndexHeading">
    <w:name w:val="index heading"/>
    <w:basedOn w:val="Heading"/>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alIndent"/>
    <w:link w:val="Bulletpoint1Char"/>
    <w:qFormat/>
    <w:rsid w:val="006D578F"/>
    <w:pPr>
      <w:spacing w:after="0"/>
      <w:ind w:left="600"/>
      <w:jc w:val="left"/>
    </w:pPr>
    <w:rPr>
      <w:rFonts w:ascii="Verdana" w:hAnsi="Verdana"/>
      <w:sz w:val="20"/>
    </w:rPr>
  </w:style>
  <w:style w:type="paragraph" w:customStyle="1" w:styleId="BulletPoint2">
    <w:name w:val="Bullet Point 2"/>
    <w:basedOn w:val="NormalIndent"/>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0">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qFormat/>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
    <w:name w:val="Cabeçalho"/>
    <w:basedOn w:val="Normal"/>
    <w:next w:val="BodyText"/>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Paragraph">
    <w:name w:val="List Paragraph"/>
    <w:basedOn w:val="Normal"/>
    <w:uiPriority w:val="34"/>
    <w:qFormat/>
    <w:rsid w:val="00BA290F"/>
    <w:pPr>
      <w:spacing w:after="0"/>
      <w:ind w:left="720"/>
      <w:jc w:val="left"/>
    </w:pPr>
    <w:rPr>
      <w:szCs w:val="24"/>
      <w:lang w:val="en-GB" w:eastAsia="ar-SA"/>
    </w:rPr>
  </w:style>
  <w:style w:type="paragraph" w:styleId="CommentSubject">
    <w:name w:val="annotation subject"/>
    <w:basedOn w:val="CommentText"/>
    <w:next w:val="CommentText"/>
    <w:link w:val="CommentSubjectChar1"/>
    <w:uiPriority w:val="99"/>
    <w:unhideWhenUsed/>
    <w:qFormat/>
    <w:rsid w:val="00BA290F"/>
    <w:pPr>
      <w:spacing w:after="0"/>
      <w:jc w:val="left"/>
    </w:pPr>
    <w:rPr>
      <w:b/>
      <w:bCs/>
      <w:lang w:val="x-none" w:eastAsia="ar-SA"/>
    </w:rPr>
  </w:style>
  <w:style w:type="paragraph" w:styleId="Revision">
    <w:name w:val="Revision"/>
    <w:uiPriority w:val="99"/>
    <w:semiHidden/>
    <w:qFormat/>
    <w:rsid w:val="00BA290F"/>
    <w:rPr>
      <w:sz w:val="24"/>
      <w:szCs w:val="24"/>
      <w:lang w:eastAsia="ar-SA"/>
    </w:rPr>
  </w:style>
  <w:style w:type="paragraph" w:customStyle="1" w:styleId="Contenidodelmarco">
    <w:name w:val="Contenido del marco"/>
    <w:basedOn w:val="Normal"/>
    <w:qFormat/>
  </w:style>
  <w:style w:type="paragraph" w:customStyle="1" w:styleId="FrameContents">
    <w:name w:val="Frame Contents"/>
    <w:basedOn w:val="Normal"/>
    <w:qFormat/>
  </w:style>
  <w:style w:type="table" w:styleId="MediumGrid3-Accent2">
    <w:name w:val="Medium Grid 3 Accent 2"/>
    <w:basedOn w:val="Table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sz w:val="18"/>
      </w:rPr>
      <w:tblPr/>
      <w:tcPr>
        <w:shd w:val="clear" w:color="auto" w:fill="C00000"/>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rPr>
      <w:tblPr/>
      <w:tcPr>
        <w:tcBorders>
          <w:left w:val="single" w:sz="8" w:space="0" w:color="FFFFFF"/>
          <w:right w:val="single" w:sz="24" w:space="0" w:color="FFFFFF"/>
          <w:insideH w:val="nil"/>
          <w:insideV w:val="nil"/>
        </w:tcBorders>
        <w:shd w:val="clear" w:color="auto" w:fill="C0504D"/>
      </w:tcPr>
    </w:tblStylePr>
    <w:tblStylePr w:type="lastCol">
      <w:rPr>
        <w:b/>
        <w:bCs/>
        <w:i w:val="0"/>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eGrid">
    <w:name w:val="Table Grid"/>
    <w:basedOn w:val="Table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782E469C-8C3C-4121-ADDE-14C964B5FA4A}">
  <ds:schemaRefs>
    <ds:schemaRef ds:uri="http://schemas.openxmlformats.org/officeDocument/2006/bibliography"/>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691</Words>
  <Characters>3943</Characters>
  <Application>Microsoft Office Word</Application>
  <DocSecurity>0</DocSecurity>
  <Lines>32</Lines>
  <Paragraphs>9</Paragraphs>
  <ScaleCrop>false</ScaleCrop>
  <Company>European Commission</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dc:description/>
  <cp:lastModifiedBy>Jesús Gómez</cp:lastModifiedBy>
  <cp:revision>4</cp:revision>
  <cp:lastPrinted>2013-11-06T08:46:00Z</cp:lastPrinted>
  <dcterms:created xsi:type="dcterms:W3CDTF">2024-09-17T08:28:00Z</dcterms:created>
  <dcterms:modified xsi:type="dcterms:W3CDTF">2025-09-09T07:54:00Z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HyperlinksChanged">
    <vt:bool>false</vt:bool>
  </property>
  <property fmtid="{D5CDD505-2E9C-101B-9397-08002B2CF9AE}" pid="11" name="Language">
    <vt:lpwstr>FR</vt:lpwstr>
  </property>
  <property fmtid="{D5CDD505-2E9C-101B-9397-08002B2CF9AE}" pid="12" name="Last edited using">
    <vt:lpwstr>EL 4.6 Build 50000</vt:lpwstr>
  </property>
  <property fmtid="{D5CDD505-2E9C-101B-9397-08002B2CF9AE}" pid="13" name="LinksUpToDate">
    <vt:bool>false</vt:bool>
  </property>
  <property fmtid="{D5CDD505-2E9C-101B-9397-08002B2CF9AE}" pid="14" name="PresentationFormat">
    <vt:lpwstr>Microsoft Word 11.0</vt:lpwstr>
  </property>
  <property fmtid="{D5CDD505-2E9C-101B-9397-08002B2CF9AE}" pid="15" name="ScaleCrop">
    <vt:bool>false</vt:bool>
  </property>
  <property fmtid="{D5CDD505-2E9C-101B-9397-08002B2CF9AE}" pid="16" name="ShareDoc">
    <vt:bool>false</vt:bool>
  </property>
  <property fmtid="{D5CDD505-2E9C-101B-9397-08002B2CF9AE}" pid="17" name="TemplateVersion">
    <vt:lpwstr>4.1.5.8</vt:lpwstr>
  </property>
  <property fmtid="{D5CDD505-2E9C-101B-9397-08002B2CF9AE}" pid="18" name="Type">
    <vt:lpwstr>Eurolook Report</vt:lpwstr>
  </property>
  <property fmtid="{D5CDD505-2E9C-101B-9397-08002B2CF9AE}" pid="19" name="_DocHome">
    <vt:r8>-2016780166</vt:r8>
  </property>
</Properties>
</file>