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Refdenotaalfinal"/>
          <w:rFonts w:ascii="Verdana" w:hAnsi="Verdana" w:cs="Arial"/>
          <w:b/>
          <w:color w:val="002060"/>
          <w:sz w:val="36"/>
          <w:szCs w:val="36"/>
          <w:lang w:val="en-GB"/>
        </w:rPr>
        <w:endnoteReference w:id="1"/>
      </w:r>
    </w:p>
    <w:p w14:paraId="0AA13AFF" w14:textId="6B2212F6"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w:t>
      </w:r>
      <w:r w:rsidR="002512A5">
        <w:rPr>
          <w:rFonts w:ascii="Verdana" w:hAnsi="Verdana" w:cs="Calibri"/>
          <w:i/>
          <w:lang w:val="en-GB"/>
        </w:rPr>
        <w:t>30</w:t>
      </w:r>
      <w:r w:rsidRPr="00F550D9">
        <w:rPr>
          <w:rFonts w:ascii="Verdana" w:hAnsi="Verdana" w:cs="Calibri"/>
          <w:i/>
          <w:lang w:val="en-GB"/>
        </w:rPr>
        <w:t>/</w:t>
      </w:r>
      <w:r w:rsidR="002512A5">
        <w:rPr>
          <w:rFonts w:ascii="Verdana" w:hAnsi="Verdana" w:cs="Calibri"/>
          <w:i/>
          <w:lang w:val="en-GB"/>
        </w:rPr>
        <w:t>0</w:t>
      </w:r>
      <w:r w:rsidR="00DF0F18">
        <w:rPr>
          <w:rFonts w:ascii="Verdana" w:hAnsi="Verdana" w:cs="Calibri"/>
          <w:i/>
          <w:lang w:val="en-GB"/>
        </w:rPr>
        <w:t>1</w:t>
      </w:r>
      <w:r w:rsidRPr="00F550D9">
        <w:rPr>
          <w:rFonts w:ascii="Verdana" w:hAnsi="Verdana" w:cs="Calibri"/>
          <w:i/>
          <w:lang w:val="en-GB"/>
        </w:rPr>
        <w:t>/</w:t>
      </w:r>
      <w:r w:rsidR="00D53F13">
        <w:rPr>
          <w:rFonts w:ascii="Verdana" w:hAnsi="Verdana" w:cs="Calibri"/>
          <w:i/>
          <w:lang w:val="en-GB"/>
        </w:rPr>
        <w:t>202</w:t>
      </w:r>
      <w:r w:rsidR="002512A5">
        <w:rPr>
          <w:rFonts w:ascii="Verdana" w:hAnsi="Verdana" w:cs="Calibri"/>
          <w:i/>
          <w:lang w:val="en-GB"/>
        </w:rPr>
        <w:t>3</w:t>
      </w:r>
      <w:r w:rsidRPr="00F550D9">
        <w:rPr>
          <w:rFonts w:ascii="Verdana" w:hAnsi="Verdana" w:cs="Calibri"/>
          <w:i/>
          <w:lang w:val="en-GB"/>
        </w:rPr>
        <w:t>]</w:t>
      </w:r>
      <w:r w:rsidRPr="00F550D9">
        <w:rPr>
          <w:rFonts w:ascii="Verdana" w:hAnsi="Verdana" w:cs="Calibri"/>
          <w:lang w:val="en-GB"/>
        </w:rPr>
        <w:tab/>
        <w:t xml:space="preserve">till </w:t>
      </w:r>
      <w:r w:rsidRPr="00F550D9">
        <w:rPr>
          <w:rFonts w:ascii="Verdana" w:hAnsi="Verdana" w:cs="Calibri"/>
          <w:i/>
          <w:lang w:val="en-GB"/>
        </w:rPr>
        <w:t>[</w:t>
      </w:r>
      <w:r w:rsidR="002512A5">
        <w:rPr>
          <w:rFonts w:ascii="Verdana" w:hAnsi="Verdana" w:cs="Calibri"/>
          <w:i/>
          <w:lang w:val="en-GB"/>
        </w:rPr>
        <w:t>03</w:t>
      </w:r>
      <w:r w:rsidRPr="00F550D9">
        <w:rPr>
          <w:rFonts w:ascii="Verdana" w:hAnsi="Verdana" w:cs="Calibri"/>
          <w:i/>
          <w:lang w:val="en-GB"/>
        </w:rPr>
        <w:t>/</w:t>
      </w:r>
      <w:r w:rsidR="002512A5">
        <w:rPr>
          <w:rFonts w:ascii="Verdana" w:hAnsi="Verdana" w:cs="Calibri"/>
          <w:i/>
          <w:lang w:val="en-GB"/>
        </w:rPr>
        <w:t>02</w:t>
      </w:r>
      <w:r w:rsidRPr="00F550D9">
        <w:rPr>
          <w:rFonts w:ascii="Verdana" w:hAnsi="Verdana" w:cs="Calibri"/>
          <w:i/>
          <w:lang w:val="en-GB"/>
        </w:rPr>
        <w:t>/</w:t>
      </w:r>
      <w:r w:rsidR="00D53F13">
        <w:rPr>
          <w:rFonts w:ascii="Verdana" w:hAnsi="Verdana" w:cs="Calibri"/>
          <w:i/>
          <w:lang w:val="en-GB"/>
        </w:rPr>
        <w:t>202</w:t>
      </w:r>
      <w:r w:rsidR="002512A5">
        <w:rPr>
          <w:rFonts w:ascii="Verdana" w:hAnsi="Verdana" w:cs="Calibri"/>
          <w:i/>
          <w:lang w:val="en-GB"/>
        </w:rPr>
        <w:t>3</w:t>
      </w:r>
      <w:r w:rsidRPr="00F550D9">
        <w:rPr>
          <w:rFonts w:ascii="Verdana" w:hAnsi="Verdana" w:cs="Calibri"/>
          <w:i/>
          <w:lang w:val="en-GB"/>
        </w:rPr>
        <w:t>]</w:t>
      </w:r>
    </w:p>
    <w:p w14:paraId="5D72C547" w14:textId="2515F35B"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Duration (days) – excluding travel days: ……</w:t>
      </w:r>
      <w:r w:rsidR="002512A5">
        <w:rPr>
          <w:rFonts w:ascii="Verdana" w:hAnsi="Verdana" w:cs="Calibri"/>
          <w:lang w:val="en-GB"/>
        </w:rPr>
        <w:t>5</w:t>
      </w:r>
      <w:r w:rsidRPr="00204A7A">
        <w:rPr>
          <w:rFonts w:ascii="Verdana" w:hAnsi="Verdana" w:cs="Calibri"/>
          <w:lang w:val="en-GB"/>
        </w:rPr>
        <w:t xml:space="preserve">……….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58"/>
        <w:gridCol w:w="2134"/>
        <w:gridCol w:w="200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383CB192"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E86E36">
              <w:rPr>
                <w:rFonts w:ascii="Verdana" w:hAnsi="Verdana" w:cs="Arial"/>
                <w:color w:val="002060"/>
                <w:sz w:val="20"/>
                <w:lang w:val="en-GB"/>
              </w:rPr>
              <w:t>22</w:t>
            </w:r>
            <w:r w:rsidRPr="007673FA">
              <w:rPr>
                <w:rFonts w:ascii="Verdana" w:hAnsi="Verdana" w:cs="Arial"/>
                <w:color w:val="002060"/>
                <w:sz w:val="20"/>
                <w:lang w:val="en-GB"/>
              </w:rPr>
              <w:t>/20</w:t>
            </w:r>
            <w:r w:rsidR="00E86E36">
              <w:rPr>
                <w:rFonts w:ascii="Verdana" w:hAnsi="Verdana" w:cs="Arial"/>
                <w:color w:val="002060"/>
                <w:sz w:val="20"/>
                <w:lang w:val="en-GB"/>
              </w:rPr>
              <w:t>23</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083D6E48"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0D915915" w:rsidR="00887CE1" w:rsidRPr="00D53F13" w:rsidRDefault="00887CE1" w:rsidP="00D53F13">
            <w:pPr>
              <w:spacing w:after="0"/>
              <w:ind w:right="-992"/>
              <w:rPr>
                <w:rFonts w:ascii="Verdana" w:hAnsi="Verdana" w:cs="Arial"/>
                <w:bCs/>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denotaalfinal"/>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37BC64F2"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2157" w:type="dxa"/>
            <w:shd w:val="clear" w:color="auto" w:fill="FFFFFF"/>
          </w:tcPr>
          <w:p w14:paraId="5D72C56E" w14:textId="7325C9D6" w:rsidR="00377526" w:rsidRPr="007673FA" w:rsidRDefault="00377526" w:rsidP="00EA5CE0">
            <w:pPr>
              <w:ind w:right="-993"/>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772"/>
        <w:gridCol w:w="2279"/>
        <w:gridCol w:w="2226"/>
        <w:gridCol w:w="2495"/>
      </w:tblGrid>
      <w:tr w:rsidR="00D97FE7" w:rsidRPr="00D97FE7" w14:paraId="5D72C57C" w14:textId="77777777" w:rsidTr="00256857">
        <w:trPr>
          <w:trHeight w:val="371"/>
        </w:trPr>
        <w:tc>
          <w:tcPr>
            <w:tcW w:w="2070"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702" w:type="dxa"/>
            <w:gridSpan w:val="3"/>
            <w:shd w:val="clear" w:color="auto" w:fill="FFFFFF"/>
          </w:tcPr>
          <w:p w14:paraId="5D72C57B" w14:textId="05B0F870" w:rsidR="00D97FE7" w:rsidRPr="007673FA" w:rsidRDefault="00D7746B" w:rsidP="00D7746B">
            <w:pPr>
              <w:ind w:right="-993"/>
              <w:jc w:val="left"/>
              <w:rPr>
                <w:rFonts w:ascii="Verdana" w:hAnsi="Verdana" w:cs="Arial"/>
                <w:b/>
                <w:color w:val="002060"/>
                <w:sz w:val="20"/>
                <w:lang w:val="en-GB"/>
              </w:rPr>
            </w:pPr>
            <w:r>
              <w:rPr>
                <w:rFonts w:ascii="Verdana" w:hAnsi="Verdana" w:cs="Arial"/>
                <w:b/>
                <w:color w:val="002060"/>
                <w:sz w:val="20"/>
                <w:lang w:val="en-GB"/>
              </w:rPr>
              <w:t>UNIVERSITY OF CADIZ</w:t>
            </w:r>
          </w:p>
        </w:tc>
      </w:tr>
      <w:tr w:rsidR="00D53F13" w:rsidRPr="007673FA" w14:paraId="5D72C583" w14:textId="77777777" w:rsidTr="00256857">
        <w:trPr>
          <w:trHeight w:val="371"/>
        </w:trPr>
        <w:tc>
          <w:tcPr>
            <w:tcW w:w="2070" w:type="dxa"/>
            <w:shd w:val="clear" w:color="auto" w:fill="FFFFFF"/>
          </w:tcPr>
          <w:p w14:paraId="5D72C57D" w14:textId="77777777" w:rsidR="00D53F13" w:rsidRPr="00461A0D" w:rsidRDefault="00D53F13" w:rsidP="00D53F13">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D53F13" w:rsidRPr="00A740AA" w:rsidRDefault="00D53F13" w:rsidP="00D53F13">
            <w:pPr>
              <w:spacing w:after="0"/>
              <w:ind w:right="-993"/>
              <w:jc w:val="left"/>
              <w:rPr>
                <w:rFonts w:ascii="Verdana" w:hAnsi="Verdana" w:cs="Arial"/>
                <w:sz w:val="16"/>
                <w:szCs w:val="16"/>
                <w:lang w:val="en-GB"/>
              </w:rPr>
            </w:pPr>
            <w:r w:rsidRPr="00A740AA">
              <w:rPr>
                <w:rFonts w:ascii="Verdana" w:hAnsi="Verdana" w:cs="Arial"/>
                <w:sz w:val="16"/>
                <w:szCs w:val="16"/>
                <w:lang w:val="en-GB"/>
              </w:rPr>
              <w:t>(</w:t>
            </w:r>
            <w:proofErr w:type="gramStart"/>
            <w:r w:rsidRPr="00A740AA">
              <w:rPr>
                <w:rFonts w:ascii="Verdana" w:hAnsi="Verdana" w:cs="Arial"/>
                <w:sz w:val="16"/>
                <w:szCs w:val="16"/>
                <w:lang w:val="en-GB"/>
              </w:rPr>
              <w:t>if</w:t>
            </w:r>
            <w:proofErr w:type="gramEnd"/>
            <w:r w:rsidRPr="00A740AA">
              <w:rPr>
                <w:rFonts w:ascii="Verdana" w:hAnsi="Verdana" w:cs="Arial"/>
                <w:sz w:val="16"/>
                <w:szCs w:val="16"/>
                <w:lang w:val="en-GB"/>
              </w:rPr>
              <w:t xml:space="preserve"> applicable)</w:t>
            </w:r>
          </w:p>
          <w:p w14:paraId="5D72C57F" w14:textId="77777777" w:rsidR="00D53F13" w:rsidRPr="007673FA" w:rsidRDefault="00D53F13" w:rsidP="00D53F13">
            <w:pPr>
              <w:spacing w:after="0"/>
              <w:ind w:right="-993"/>
              <w:jc w:val="left"/>
              <w:rPr>
                <w:rFonts w:ascii="Verdana" w:hAnsi="Verdana" w:cs="Arial"/>
                <w:sz w:val="20"/>
                <w:lang w:val="en-GB"/>
              </w:rPr>
            </w:pPr>
          </w:p>
        </w:tc>
        <w:tc>
          <w:tcPr>
            <w:tcW w:w="2302" w:type="dxa"/>
            <w:shd w:val="clear" w:color="auto" w:fill="FFFFFF"/>
          </w:tcPr>
          <w:p w14:paraId="5D72C580" w14:textId="356D223B" w:rsidR="00D53F13" w:rsidRPr="007673FA" w:rsidRDefault="00D7746B" w:rsidP="00D53F13">
            <w:pPr>
              <w:ind w:right="-993"/>
              <w:jc w:val="left"/>
              <w:rPr>
                <w:rFonts w:ascii="Verdana" w:hAnsi="Verdana" w:cs="Arial"/>
                <w:b/>
                <w:color w:val="002060"/>
                <w:sz w:val="20"/>
                <w:lang w:val="en-GB"/>
              </w:rPr>
            </w:pPr>
            <w:r w:rsidRPr="00EA5CE0">
              <w:rPr>
                <w:rFonts w:ascii="Verdana" w:hAnsi="Verdana" w:cs="Arial"/>
                <w:b/>
                <w:color w:val="002060"/>
                <w:sz w:val="20"/>
                <w:lang w:val="en-GB"/>
              </w:rPr>
              <w:t>E CADIZ01</w:t>
            </w:r>
          </w:p>
        </w:tc>
        <w:tc>
          <w:tcPr>
            <w:tcW w:w="2224" w:type="dxa"/>
            <w:shd w:val="clear" w:color="auto" w:fill="FFFFFF"/>
          </w:tcPr>
          <w:p w14:paraId="5D72C581" w14:textId="6BA90128" w:rsidR="00D53F13" w:rsidRPr="007673FA" w:rsidRDefault="00D53F13" w:rsidP="00D53F13">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76" w:type="dxa"/>
            <w:shd w:val="clear" w:color="auto" w:fill="FFFFFF"/>
          </w:tcPr>
          <w:p w14:paraId="1C132D95" w14:textId="77777777" w:rsidR="00D53F13" w:rsidRDefault="00D53F13" w:rsidP="00D53F13">
            <w:pPr>
              <w:spacing w:after="0"/>
              <w:ind w:right="-992"/>
              <w:rPr>
                <w:rFonts w:ascii="Verdana" w:hAnsi="Verdana" w:cs="Arial"/>
                <w:bCs/>
                <w:color w:val="002060"/>
                <w:sz w:val="20"/>
                <w:lang w:val="en-GB"/>
              </w:rPr>
            </w:pPr>
            <w:r>
              <w:rPr>
                <w:rFonts w:ascii="Verdana" w:hAnsi="Verdana" w:cs="Arial"/>
                <w:bCs/>
                <w:color w:val="002060"/>
                <w:sz w:val="20"/>
                <w:lang w:val="en-GB"/>
              </w:rPr>
              <w:t>Internationalization</w:t>
            </w:r>
          </w:p>
          <w:p w14:paraId="5D72C582" w14:textId="26C87463" w:rsidR="00D53F13" w:rsidRPr="007673FA" w:rsidRDefault="00D53F13" w:rsidP="00D53F13">
            <w:pPr>
              <w:ind w:right="-993"/>
              <w:jc w:val="left"/>
              <w:rPr>
                <w:rFonts w:ascii="Verdana" w:hAnsi="Verdana" w:cs="Arial"/>
                <w:b/>
                <w:color w:val="002060"/>
                <w:sz w:val="20"/>
                <w:lang w:val="en-GB"/>
              </w:rPr>
            </w:pPr>
            <w:r>
              <w:rPr>
                <w:rFonts w:ascii="Verdana" w:hAnsi="Verdana" w:cs="Arial"/>
                <w:bCs/>
                <w:color w:val="002060"/>
                <w:sz w:val="20"/>
                <w:lang w:val="en-GB"/>
              </w:rPr>
              <w:t xml:space="preserve"> Office</w:t>
            </w:r>
          </w:p>
        </w:tc>
      </w:tr>
      <w:tr w:rsidR="00D53F13" w:rsidRPr="007673FA" w14:paraId="5D72C588" w14:textId="77777777" w:rsidTr="00256857">
        <w:trPr>
          <w:trHeight w:val="559"/>
        </w:trPr>
        <w:tc>
          <w:tcPr>
            <w:tcW w:w="2070" w:type="dxa"/>
            <w:shd w:val="clear" w:color="auto" w:fill="FFFFFF"/>
          </w:tcPr>
          <w:p w14:paraId="5D72C584" w14:textId="77777777" w:rsidR="00D53F13" w:rsidRPr="007673FA" w:rsidRDefault="00D53F13" w:rsidP="00D53F13">
            <w:pPr>
              <w:ind w:right="-993"/>
              <w:jc w:val="left"/>
              <w:rPr>
                <w:rFonts w:ascii="Verdana" w:hAnsi="Verdana" w:cs="Arial"/>
                <w:sz w:val="20"/>
                <w:lang w:val="en-GB"/>
              </w:rPr>
            </w:pPr>
            <w:r w:rsidRPr="007673FA">
              <w:rPr>
                <w:rFonts w:ascii="Verdana" w:hAnsi="Verdana" w:cs="Arial"/>
                <w:sz w:val="20"/>
                <w:lang w:val="en-GB"/>
              </w:rPr>
              <w:t>Address</w:t>
            </w:r>
          </w:p>
        </w:tc>
        <w:tc>
          <w:tcPr>
            <w:tcW w:w="2302" w:type="dxa"/>
            <w:shd w:val="clear" w:color="auto" w:fill="FFFFFF"/>
          </w:tcPr>
          <w:p w14:paraId="6C2A29D5" w14:textId="77777777" w:rsidR="00D7746B" w:rsidRPr="00D7746B" w:rsidRDefault="00D7746B" w:rsidP="00D7746B">
            <w:pPr>
              <w:spacing w:after="0"/>
              <w:ind w:right="-992"/>
              <w:jc w:val="left"/>
              <w:rPr>
                <w:rFonts w:ascii="Verdana" w:hAnsi="Verdana" w:cs="Arial"/>
                <w:color w:val="002060"/>
                <w:sz w:val="20"/>
                <w:lang w:val="es-ES"/>
              </w:rPr>
            </w:pPr>
            <w:r w:rsidRPr="00D7746B">
              <w:rPr>
                <w:rFonts w:ascii="Verdana" w:hAnsi="Verdana" w:cs="Arial"/>
                <w:color w:val="002060"/>
                <w:sz w:val="20"/>
                <w:lang w:val="es-ES"/>
              </w:rPr>
              <w:t>Oficina de Internacionalización</w:t>
            </w:r>
          </w:p>
          <w:p w14:paraId="2893C3B2" w14:textId="77777777" w:rsidR="00D7746B" w:rsidRPr="00D7746B" w:rsidRDefault="00D7746B" w:rsidP="00D7746B">
            <w:pPr>
              <w:spacing w:after="0"/>
              <w:ind w:right="-992"/>
              <w:jc w:val="left"/>
              <w:rPr>
                <w:rFonts w:ascii="Verdana" w:hAnsi="Verdana" w:cs="Arial"/>
                <w:color w:val="002060"/>
                <w:sz w:val="20"/>
                <w:lang w:val="es-ES"/>
              </w:rPr>
            </w:pPr>
            <w:r w:rsidRPr="00D7746B">
              <w:rPr>
                <w:rFonts w:ascii="Verdana" w:hAnsi="Verdana" w:cs="Arial"/>
                <w:color w:val="002060"/>
                <w:sz w:val="20"/>
                <w:lang w:val="es-ES"/>
              </w:rPr>
              <w:t>Edificio Hospital Real</w:t>
            </w:r>
          </w:p>
          <w:p w14:paraId="6DB5763A" w14:textId="77777777" w:rsidR="00D7746B" w:rsidRDefault="00D7746B" w:rsidP="00D7746B">
            <w:pPr>
              <w:spacing w:after="0"/>
              <w:ind w:right="-992"/>
              <w:jc w:val="left"/>
              <w:rPr>
                <w:rFonts w:ascii="Verdana" w:hAnsi="Verdana" w:cs="Arial"/>
                <w:color w:val="002060"/>
                <w:sz w:val="20"/>
                <w:lang w:val="es-ES"/>
              </w:rPr>
            </w:pPr>
            <w:r w:rsidRPr="00D7746B">
              <w:rPr>
                <w:rFonts w:ascii="Verdana" w:hAnsi="Verdana" w:cs="Arial"/>
                <w:color w:val="002060"/>
                <w:sz w:val="20"/>
                <w:lang w:val="es-ES"/>
              </w:rPr>
              <w:t>Plaza Falla, 9, 11003</w:t>
            </w:r>
          </w:p>
          <w:p w14:paraId="5D72C585" w14:textId="658590C5" w:rsidR="00D53F13" w:rsidRPr="00D7746B" w:rsidRDefault="00D7746B" w:rsidP="00D7746B">
            <w:pPr>
              <w:spacing w:after="0"/>
              <w:ind w:right="-992"/>
              <w:jc w:val="left"/>
              <w:rPr>
                <w:rFonts w:ascii="Verdana" w:hAnsi="Verdana" w:cs="Arial"/>
                <w:color w:val="002060"/>
                <w:sz w:val="20"/>
                <w:lang w:val="es-ES"/>
              </w:rPr>
            </w:pPr>
            <w:r w:rsidRPr="00D7746B">
              <w:rPr>
                <w:rFonts w:ascii="Verdana" w:hAnsi="Verdana" w:cs="Arial"/>
                <w:color w:val="002060"/>
                <w:sz w:val="20"/>
                <w:lang w:val="es-ES"/>
              </w:rPr>
              <w:t>Cádiz</w:t>
            </w:r>
          </w:p>
        </w:tc>
        <w:tc>
          <w:tcPr>
            <w:tcW w:w="2224" w:type="dxa"/>
            <w:shd w:val="clear" w:color="auto" w:fill="FFFFFF"/>
          </w:tcPr>
          <w:p w14:paraId="5D72C586" w14:textId="77777777" w:rsidR="00D53F13" w:rsidRPr="007673FA" w:rsidRDefault="00D53F13" w:rsidP="00D53F13">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76" w:type="dxa"/>
            <w:shd w:val="clear" w:color="auto" w:fill="FFFFFF"/>
          </w:tcPr>
          <w:p w14:paraId="5D72C587" w14:textId="26A88B71" w:rsidR="00D53F13" w:rsidRPr="007673FA" w:rsidRDefault="00D53F13" w:rsidP="00D7746B">
            <w:pPr>
              <w:ind w:right="-993"/>
              <w:rPr>
                <w:rFonts w:ascii="Verdana" w:hAnsi="Verdana" w:cs="Arial"/>
                <w:b/>
                <w:sz w:val="20"/>
                <w:lang w:val="en-GB"/>
              </w:rPr>
            </w:pPr>
            <w:r>
              <w:rPr>
                <w:rFonts w:ascii="Verdana" w:hAnsi="Verdana" w:cs="Arial"/>
                <w:b/>
                <w:sz w:val="20"/>
                <w:lang w:val="en-GB"/>
              </w:rPr>
              <w:t>SPAIN</w:t>
            </w:r>
          </w:p>
        </w:tc>
      </w:tr>
      <w:tr w:rsidR="00377526" w:rsidRPr="003D0705" w14:paraId="5D72C58D" w14:textId="77777777" w:rsidTr="00256857">
        <w:tc>
          <w:tcPr>
            <w:tcW w:w="2070"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302" w:type="dxa"/>
            <w:shd w:val="clear" w:color="auto" w:fill="FFFFFF"/>
          </w:tcPr>
          <w:p w14:paraId="0B300C9A" w14:textId="45C05035" w:rsidR="00D53F13" w:rsidRPr="008A41CB" w:rsidRDefault="008A41CB" w:rsidP="00D7746B">
            <w:pPr>
              <w:spacing w:after="0"/>
              <w:ind w:right="-992"/>
              <w:jc w:val="left"/>
              <w:rPr>
                <w:rFonts w:ascii="Verdana" w:hAnsi="Verdana" w:cs="Arial"/>
                <w:sz w:val="20"/>
                <w:lang w:val="en-GB"/>
              </w:rPr>
            </w:pPr>
            <w:proofErr w:type="spellStart"/>
            <w:r w:rsidRPr="008A41CB">
              <w:rPr>
                <w:rFonts w:ascii="Verdana" w:hAnsi="Verdana" w:cs="Arial"/>
                <w:sz w:val="20"/>
                <w:lang w:val="en-GB"/>
              </w:rPr>
              <w:t>Beltrán</w:t>
            </w:r>
            <w:proofErr w:type="spellEnd"/>
            <w:r w:rsidRPr="008A41CB">
              <w:rPr>
                <w:rFonts w:ascii="Verdana" w:hAnsi="Verdana" w:cs="Arial"/>
                <w:sz w:val="20"/>
                <w:lang w:val="en-GB"/>
              </w:rPr>
              <w:t xml:space="preserve"> Roca</w:t>
            </w:r>
          </w:p>
          <w:p w14:paraId="003566B2" w14:textId="48F5E694" w:rsidR="008A41CB" w:rsidRPr="008A41CB" w:rsidRDefault="008A41CB" w:rsidP="008A41CB">
            <w:pPr>
              <w:spacing w:after="0"/>
              <w:ind w:right="-992"/>
              <w:jc w:val="left"/>
              <w:rPr>
                <w:rFonts w:ascii="Verdana" w:hAnsi="Verdana" w:cs="Arial"/>
                <w:sz w:val="20"/>
                <w:lang w:val="en-GB"/>
              </w:rPr>
            </w:pPr>
            <w:r w:rsidRPr="008A41CB">
              <w:rPr>
                <w:rFonts w:ascii="Verdana" w:hAnsi="Verdana" w:cs="Arial"/>
                <w:sz w:val="20"/>
                <w:lang w:val="en-GB"/>
              </w:rPr>
              <w:t xml:space="preserve">Vice-Dean of Research and </w:t>
            </w:r>
            <w:r w:rsidR="00D53F13" w:rsidRPr="008A41CB">
              <w:rPr>
                <w:rFonts w:ascii="Verdana" w:hAnsi="Verdana" w:cs="Arial"/>
                <w:sz w:val="20"/>
                <w:lang w:val="en-GB"/>
              </w:rPr>
              <w:t>International</w:t>
            </w:r>
            <w:r w:rsidRPr="008A41CB">
              <w:rPr>
                <w:rFonts w:ascii="Verdana" w:hAnsi="Verdana" w:cs="Arial"/>
                <w:sz w:val="20"/>
                <w:lang w:val="en-GB"/>
              </w:rPr>
              <w:t>. Faculty of Social Sciences and Communication</w:t>
            </w:r>
          </w:p>
          <w:p w14:paraId="5D72C58A" w14:textId="57E7C5E6" w:rsidR="00D53F13" w:rsidRPr="008A41CB" w:rsidRDefault="00D53F13" w:rsidP="00D7746B">
            <w:pPr>
              <w:spacing w:after="0"/>
              <w:ind w:right="-992"/>
              <w:jc w:val="left"/>
              <w:rPr>
                <w:rFonts w:ascii="Verdana" w:hAnsi="Verdana" w:cs="Arial"/>
                <w:sz w:val="20"/>
                <w:lang w:val="en-GB"/>
              </w:rPr>
            </w:pPr>
          </w:p>
        </w:tc>
        <w:tc>
          <w:tcPr>
            <w:tcW w:w="2224" w:type="dxa"/>
            <w:shd w:val="clear" w:color="auto" w:fill="FFFFFF"/>
          </w:tcPr>
          <w:p w14:paraId="5D72C58B" w14:textId="77777777" w:rsidR="00377526" w:rsidRPr="008A41CB" w:rsidRDefault="00377526" w:rsidP="00A07EA6">
            <w:pPr>
              <w:ind w:right="-993"/>
              <w:jc w:val="left"/>
              <w:rPr>
                <w:rFonts w:ascii="Verdana" w:hAnsi="Verdana" w:cs="Arial"/>
                <w:b/>
                <w:sz w:val="20"/>
                <w:lang w:val="fr-BE"/>
              </w:rPr>
            </w:pPr>
            <w:r w:rsidRPr="008A41CB">
              <w:rPr>
                <w:rFonts w:ascii="Verdana" w:hAnsi="Verdana" w:cs="Arial"/>
                <w:sz w:val="20"/>
                <w:lang w:val="fr-BE"/>
              </w:rPr>
              <w:t xml:space="preserve">Contact </w:t>
            </w:r>
            <w:proofErr w:type="spellStart"/>
            <w:r w:rsidRPr="008A41CB">
              <w:rPr>
                <w:rFonts w:ascii="Verdana" w:hAnsi="Verdana" w:cs="Arial"/>
                <w:sz w:val="20"/>
                <w:lang w:val="fr-BE"/>
              </w:rPr>
              <w:t>person</w:t>
            </w:r>
            <w:proofErr w:type="spellEnd"/>
            <w:r w:rsidRPr="008A41CB">
              <w:rPr>
                <w:rFonts w:ascii="Verdana" w:hAnsi="Verdana" w:cs="Arial"/>
                <w:sz w:val="20"/>
                <w:lang w:val="fr-BE"/>
              </w:rPr>
              <w:br/>
              <w:t>e-mail / phone</w:t>
            </w:r>
          </w:p>
        </w:tc>
        <w:tc>
          <w:tcPr>
            <w:tcW w:w="2176" w:type="dxa"/>
            <w:shd w:val="clear" w:color="auto" w:fill="FFFFFF"/>
          </w:tcPr>
          <w:p w14:paraId="5D72C58C" w14:textId="24D4EB26" w:rsidR="00377526" w:rsidRPr="008A41CB" w:rsidRDefault="008A41CB" w:rsidP="00A07EA6">
            <w:pPr>
              <w:ind w:right="-993"/>
              <w:jc w:val="left"/>
              <w:rPr>
                <w:rFonts w:ascii="Verdana" w:hAnsi="Verdana" w:cs="Arial"/>
                <w:b/>
                <w:sz w:val="20"/>
                <w:lang w:val="fr-BE"/>
              </w:rPr>
            </w:pPr>
            <w:r w:rsidRPr="008A41CB">
              <w:rPr>
                <w:rFonts w:ascii="Verdana" w:hAnsi="Verdana" w:cs="Arial"/>
                <w:b/>
                <w:sz w:val="20"/>
                <w:lang w:val="fr-BE"/>
              </w:rPr>
              <w:t>beltran.roca</w:t>
            </w:r>
            <w:r w:rsidR="00D53F13" w:rsidRPr="008A41CB">
              <w:rPr>
                <w:rFonts w:ascii="Verdana" w:hAnsi="Verdana" w:cs="Arial"/>
                <w:b/>
                <w:sz w:val="20"/>
                <w:lang w:val="fr-BE"/>
              </w:rPr>
              <w:t>@uca.es</w:t>
            </w:r>
          </w:p>
        </w:tc>
      </w:tr>
      <w:tr w:rsidR="00377526" w:rsidRPr="00DD35B7" w14:paraId="5D72C594" w14:textId="77777777" w:rsidTr="00256857">
        <w:tc>
          <w:tcPr>
            <w:tcW w:w="2070"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30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224"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w:t>
            </w:r>
            <w:proofErr w:type="gramStart"/>
            <w:r w:rsidRPr="00CF3C00">
              <w:rPr>
                <w:rFonts w:ascii="Verdana" w:hAnsi="Verdana" w:cs="Arial"/>
                <w:sz w:val="16"/>
                <w:szCs w:val="16"/>
                <w:lang w:val="en-GB"/>
              </w:rPr>
              <w:t>if</w:t>
            </w:r>
            <w:proofErr w:type="gramEnd"/>
            <w:r w:rsidRPr="00CF3C00">
              <w:rPr>
                <w:rFonts w:ascii="Verdana" w:hAnsi="Verdana" w:cs="Arial"/>
                <w:sz w:val="16"/>
                <w:szCs w:val="16"/>
                <w:lang w:val="en-GB"/>
              </w:rPr>
              <w:t xml:space="preserve"> applicable)</w:t>
            </w:r>
          </w:p>
        </w:tc>
        <w:tc>
          <w:tcPr>
            <w:tcW w:w="2176" w:type="dxa"/>
            <w:shd w:val="clear" w:color="auto" w:fill="FFFFFF"/>
          </w:tcPr>
          <w:p w14:paraId="0A24C3A1" w14:textId="5E0B1135" w:rsidR="00E915B6" w:rsidRDefault="00000000"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18AAE17D" w:rsidR="00377526" w:rsidRPr="00E02718" w:rsidRDefault="00000000"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Content>
                <w:r w:rsidR="002512A5">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369292E5" w14:textId="77777777" w:rsidR="00BB3F1E" w:rsidRDefault="00967A21" w:rsidP="00F550D9">
      <w:pPr>
        <w:pStyle w:val="Ttulo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at the end notes on page 3.  </w:t>
      </w:r>
    </w:p>
    <w:p w14:paraId="19919A95" w14:textId="23F62FC0"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529CC461"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00635571">
        <w:rPr>
          <w:rFonts w:ascii="Verdana" w:hAnsi="Verdana"/>
          <w:sz w:val="20"/>
          <w:lang w:val="en-GB"/>
        </w:rPr>
        <w:t xml:space="preserve">English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0B1E4079" w14:textId="71FD85E0" w:rsidR="000C001D" w:rsidRPr="000C001D" w:rsidRDefault="000C001D" w:rsidP="000C001D">
            <w:pPr>
              <w:spacing w:before="240" w:after="120"/>
              <w:ind w:left="-6" w:firstLine="6"/>
              <w:rPr>
                <w:rFonts w:ascii="Verdana" w:hAnsi="Verdana" w:cs="Calibri"/>
                <w:bCs/>
                <w:sz w:val="20"/>
                <w:lang w:val="en-GB"/>
              </w:rPr>
            </w:pPr>
            <w:r w:rsidRPr="000C001D">
              <w:rPr>
                <w:rFonts w:ascii="Verdana" w:hAnsi="Verdana" w:cs="Calibri"/>
                <w:bCs/>
                <w:sz w:val="20"/>
                <w:lang w:val="en-GB"/>
              </w:rPr>
              <w:t xml:space="preserve">To identify new ideas and common interests that can lead to future improvements in </w:t>
            </w:r>
            <w:r w:rsidR="002512A5">
              <w:rPr>
                <w:rFonts w:ascii="Verdana" w:hAnsi="Verdana" w:cs="Calibri"/>
                <w:bCs/>
                <w:sz w:val="20"/>
                <w:lang w:val="en-GB"/>
              </w:rPr>
              <w:t>research and teaching in the social and communication sciences.</w:t>
            </w:r>
          </w:p>
          <w:p w14:paraId="229C2B50" w14:textId="111E3261" w:rsidR="000C001D" w:rsidRPr="000C001D" w:rsidRDefault="000C001D" w:rsidP="000C001D">
            <w:pPr>
              <w:spacing w:before="240" w:after="120"/>
              <w:ind w:left="-6" w:firstLine="6"/>
              <w:rPr>
                <w:rFonts w:ascii="Verdana" w:hAnsi="Verdana" w:cs="Calibri"/>
                <w:bCs/>
                <w:sz w:val="20"/>
                <w:lang w:val="en-GB"/>
              </w:rPr>
            </w:pPr>
            <w:r w:rsidRPr="000C001D">
              <w:rPr>
                <w:rFonts w:ascii="Verdana" w:hAnsi="Verdana" w:cs="Calibri"/>
                <w:bCs/>
                <w:sz w:val="20"/>
                <w:lang w:val="en-GB"/>
              </w:rPr>
              <w:t xml:space="preserve">To get to know more about the </w:t>
            </w:r>
            <w:r>
              <w:rPr>
                <w:rFonts w:ascii="Verdana" w:hAnsi="Verdana" w:cs="Calibri"/>
                <w:bCs/>
                <w:sz w:val="20"/>
                <w:lang w:val="en-GB"/>
              </w:rPr>
              <w:t>University of Cadiz</w:t>
            </w:r>
          </w:p>
          <w:p w14:paraId="5C366F3B" w14:textId="2A6D9EE1" w:rsidR="000C001D" w:rsidRPr="000C001D" w:rsidRDefault="000C001D" w:rsidP="000C001D">
            <w:pPr>
              <w:spacing w:before="240" w:after="120"/>
              <w:ind w:left="-6" w:firstLine="6"/>
              <w:rPr>
                <w:rFonts w:ascii="Verdana" w:hAnsi="Verdana" w:cs="Calibri"/>
                <w:bCs/>
                <w:sz w:val="20"/>
                <w:lang w:val="en-GB"/>
              </w:rPr>
            </w:pPr>
            <w:r w:rsidRPr="000C001D">
              <w:rPr>
                <w:rFonts w:ascii="Verdana" w:hAnsi="Verdana" w:cs="Calibri"/>
                <w:bCs/>
                <w:sz w:val="20"/>
                <w:lang w:val="en-GB"/>
              </w:rPr>
              <w:t xml:space="preserve">To meet and interact with faculty and staff from </w:t>
            </w:r>
            <w:r>
              <w:rPr>
                <w:rFonts w:ascii="Verdana" w:hAnsi="Verdana" w:cs="Calibri"/>
                <w:bCs/>
                <w:sz w:val="20"/>
                <w:lang w:val="en-GB"/>
              </w:rPr>
              <w:t>the University of Cadiz</w:t>
            </w:r>
          </w:p>
          <w:p w14:paraId="5D72C59D" w14:textId="03882953" w:rsidR="00D302B8" w:rsidRPr="000C001D" w:rsidRDefault="000C001D" w:rsidP="000C001D">
            <w:pPr>
              <w:spacing w:before="240" w:after="120"/>
              <w:ind w:left="-6" w:firstLine="6"/>
              <w:rPr>
                <w:rFonts w:ascii="Verdana" w:hAnsi="Verdana" w:cs="Calibri"/>
                <w:bCs/>
                <w:sz w:val="20"/>
                <w:lang w:val="en-GB"/>
              </w:rPr>
            </w:pPr>
            <w:r w:rsidRPr="000C001D">
              <w:rPr>
                <w:rFonts w:ascii="Verdana" w:hAnsi="Verdana" w:cs="Calibri"/>
                <w:bCs/>
                <w:sz w:val="20"/>
                <w:lang w:val="en-GB"/>
              </w:rPr>
              <w:t>Networking with other participants in the International Staff Training week</w:t>
            </w:r>
          </w:p>
        </w:tc>
      </w:tr>
      <w:tr w:rsidR="00202EC2" w:rsidRPr="00510637" w14:paraId="4C5013E5" w14:textId="77777777" w:rsidTr="007E5D32">
        <w:trPr>
          <w:jc w:val="center"/>
        </w:trPr>
        <w:tc>
          <w:tcPr>
            <w:tcW w:w="8763" w:type="dxa"/>
            <w:shd w:val="clear" w:color="auto" w:fill="FFFFFF"/>
          </w:tcPr>
          <w:p w14:paraId="4B8D84FB" w14:textId="42E661E4"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00635571">
              <w:rPr>
                <w:rFonts w:ascii="MS Gothic" w:eastAsia="MS Gothic" w:hAnsi="MS Gothic" w:cs="MS Gothic"/>
                <w:b/>
                <w:sz w:val="20"/>
                <w:lang w:val="en-GB"/>
              </w:rPr>
              <w:t>x</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51A06EBC" w14:textId="63EBC380" w:rsidR="000C001D" w:rsidRPr="000C001D" w:rsidRDefault="000C001D" w:rsidP="000C001D">
            <w:pPr>
              <w:spacing w:before="240" w:after="120"/>
              <w:rPr>
                <w:rFonts w:ascii="Verdana" w:hAnsi="Verdana" w:cs="Calibri"/>
                <w:bCs/>
                <w:sz w:val="20"/>
                <w:lang w:val="en-GB"/>
              </w:rPr>
            </w:pPr>
            <w:r w:rsidRPr="000C001D">
              <w:rPr>
                <w:rFonts w:ascii="Verdana" w:hAnsi="Verdana" w:cs="Calibri"/>
                <w:bCs/>
                <w:sz w:val="20"/>
                <w:lang w:val="en-GB"/>
              </w:rPr>
              <w:t xml:space="preserve">The acquired learnings may help in the implementation of </w:t>
            </w:r>
            <w:r>
              <w:rPr>
                <w:rFonts w:ascii="Verdana" w:hAnsi="Verdana" w:cs="Calibri"/>
                <w:bCs/>
                <w:sz w:val="20"/>
                <w:lang w:val="en-GB"/>
              </w:rPr>
              <w:t xml:space="preserve">the </w:t>
            </w:r>
            <w:r w:rsidRPr="000C001D">
              <w:rPr>
                <w:rFonts w:ascii="Verdana" w:hAnsi="Verdana" w:cs="Calibri"/>
                <w:bCs/>
                <w:sz w:val="20"/>
                <w:lang w:val="en-GB"/>
              </w:rPr>
              <w:t>Internationalization at Home strategy</w:t>
            </w:r>
            <w:r>
              <w:rPr>
                <w:rFonts w:ascii="Verdana" w:hAnsi="Verdana" w:cs="Calibri"/>
                <w:bCs/>
                <w:sz w:val="20"/>
                <w:lang w:val="en-GB"/>
              </w:rPr>
              <w:t xml:space="preserve"> and actions</w:t>
            </w:r>
            <w:r w:rsidRPr="000C001D">
              <w:rPr>
                <w:rFonts w:ascii="Verdana" w:hAnsi="Verdana" w:cs="Calibri"/>
                <w:bCs/>
                <w:sz w:val="20"/>
                <w:lang w:val="en-GB"/>
              </w:rPr>
              <w:t xml:space="preserve">, and how our </w:t>
            </w:r>
            <w:proofErr w:type="gramStart"/>
            <w:r w:rsidRPr="000C001D">
              <w:rPr>
                <w:rFonts w:ascii="Verdana" w:hAnsi="Verdana" w:cs="Calibri"/>
                <w:bCs/>
                <w:sz w:val="20"/>
                <w:lang w:val="en-GB"/>
              </w:rPr>
              <w:t>University</w:t>
            </w:r>
            <w:proofErr w:type="gramEnd"/>
            <w:r w:rsidRPr="000C001D">
              <w:rPr>
                <w:rFonts w:ascii="Verdana" w:hAnsi="Verdana" w:cs="Calibri"/>
                <w:bCs/>
                <w:sz w:val="20"/>
                <w:lang w:val="en-GB"/>
              </w:rPr>
              <w:t xml:space="preserve"> benefits from the diversity provided by the incoming visiting staff. </w:t>
            </w:r>
          </w:p>
          <w:p w14:paraId="5D72C59F" w14:textId="309953DC" w:rsidR="00D302B8" w:rsidRPr="000C001D" w:rsidRDefault="000C001D" w:rsidP="002512A5">
            <w:pPr>
              <w:spacing w:before="240" w:after="120"/>
              <w:rPr>
                <w:rFonts w:ascii="Verdana" w:hAnsi="Verdana" w:cs="Calibri"/>
                <w:bCs/>
                <w:sz w:val="20"/>
                <w:lang w:val="en-GB"/>
              </w:rPr>
            </w:pPr>
            <w:r w:rsidRPr="000C001D">
              <w:rPr>
                <w:rFonts w:ascii="Verdana" w:hAnsi="Verdana" w:cs="Calibri"/>
                <w:bCs/>
                <w:sz w:val="20"/>
                <w:lang w:val="en-GB"/>
              </w:rPr>
              <w:t xml:space="preserve">Besides, new links </w:t>
            </w:r>
            <w:r>
              <w:rPr>
                <w:rFonts w:ascii="Verdana" w:hAnsi="Verdana" w:cs="Calibri"/>
                <w:bCs/>
                <w:sz w:val="20"/>
                <w:lang w:val="en-GB"/>
              </w:rPr>
              <w:t>with other</w:t>
            </w:r>
            <w:r w:rsidRPr="000C001D">
              <w:rPr>
                <w:rFonts w:ascii="Verdana" w:hAnsi="Verdana" w:cs="Calibri"/>
                <w:bCs/>
                <w:sz w:val="20"/>
                <w:lang w:val="en-GB"/>
              </w:rPr>
              <w:t xml:space="preserve"> Universities can be established that will improve </w:t>
            </w:r>
            <w:r w:rsidR="002512A5">
              <w:rPr>
                <w:rFonts w:ascii="Verdana" w:hAnsi="Verdana" w:cs="Calibri"/>
                <w:bCs/>
                <w:sz w:val="20"/>
                <w:lang w:val="en-GB"/>
              </w:rPr>
              <w:t>indicators of internationalisation of research and teaching in the social and communication sciences.</w:t>
            </w: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7DAEE2C1" w14:textId="77777777" w:rsidR="002512A5" w:rsidRPr="002512A5" w:rsidRDefault="002512A5" w:rsidP="002512A5">
            <w:pPr>
              <w:rPr>
                <w:rFonts w:ascii="Verdana" w:hAnsi="Verdana"/>
                <w:b/>
                <w:sz w:val="20"/>
              </w:rPr>
            </w:pPr>
            <w:r w:rsidRPr="002512A5">
              <w:rPr>
                <w:rFonts w:ascii="Verdana" w:hAnsi="Verdana"/>
                <w:b/>
                <w:sz w:val="20"/>
              </w:rPr>
              <w:t xml:space="preserve">30th </w:t>
            </w:r>
            <w:proofErr w:type="spellStart"/>
            <w:r w:rsidRPr="002512A5">
              <w:rPr>
                <w:rFonts w:ascii="Verdana" w:hAnsi="Verdana"/>
                <w:b/>
                <w:sz w:val="20"/>
              </w:rPr>
              <w:t>January</w:t>
            </w:r>
            <w:proofErr w:type="spellEnd"/>
            <w:r w:rsidRPr="002512A5">
              <w:rPr>
                <w:rFonts w:ascii="Verdana" w:hAnsi="Verdana"/>
                <w:b/>
                <w:sz w:val="20"/>
              </w:rPr>
              <w:t>. (</w:t>
            </w:r>
            <w:proofErr w:type="spellStart"/>
            <w:r w:rsidRPr="002512A5">
              <w:rPr>
                <w:rFonts w:ascii="Verdana" w:hAnsi="Verdana"/>
                <w:b/>
                <w:sz w:val="20"/>
              </w:rPr>
              <w:t>Salón</w:t>
            </w:r>
            <w:proofErr w:type="spellEnd"/>
            <w:r w:rsidRPr="002512A5">
              <w:rPr>
                <w:rFonts w:ascii="Verdana" w:hAnsi="Verdana"/>
                <w:b/>
                <w:sz w:val="20"/>
              </w:rPr>
              <w:t xml:space="preserve"> de </w:t>
            </w:r>
            <w:proofErr w:type="spellStart"/>
            <w:r w:rsidRPr="002512A5">
              <w:rPr>
                <w:rFonts w:ascii="Verdana" w:hAnsi="Verdana"/>
                <w:b/>
                <w:sz w:val="20"/>
              </w:rPr>
              <w:t>actos</w:t>
            </w:r>
            <w:proofErr w:type="spellEnd"/>
            <w:r w:rsidRPr="002512A5">
              <w:rPr>
                <w:rFonts w:ascii="Verdana" w:hAnsi="Verdana"/>
                <w:b/>
                <w:sz w:val="20"/>
              </w:rPr>
              <w:t xml:space="preserve">, </w:t>
            </w:r>
            <w:proofErr w:type="spellStart"/>
            <w:r w:rsidRPr="002512A5">
              <w:rPr>
                <w:rFonts w:ascii="Verdana" w:hAnsi="Verdana"/>
                <w:b/>
                <w:sz w:val="20"/>
              </w:rPr>
              <w:t>edificio</w:t>
            </w:r>
            <w:proofErr w:type="spellEnd"/>
            <w:r w:rsidRPr="002512A5">
              <w:rPr>
                <w:rFonts w:ascii="Verdana" w:hAnsi="Verdana"/>
                <w:b/>
                <w:sz w:val="20"/>
              </w:rPr>
              <w:t xml:space="preserve"> INDESS)</w:t>
            </w:r>
          </w:p>
          <w:p w14:paraId="393E0E69" w14:textId="20FFC2BF" w:rsidR="002512A5" w:rsidRDefault="00A90630" w:rsidP="002512A5">
            <w:pPr>
              <w:rPr>
                <w:rFonts w:ascii="Verdana" w:hAnsi="Verdana"/>
                <w:sz w:val="20"/>
              </w:rPr>
            </w:pPr>
            <w:proofErr w:type="gramStart"/>
            <w:r>
              <w:rPr>
                <w:rFonts w:ascii="Verdana" w:hAnsi="Verdana"/>
                <w:sz w:val="20"/>
              </w:rPr>
              <w:t>09</w:t>
            </w:r>
            <w:r w:rsidR="002512A5" w:rsidRPr="002512A5">
              <w:rPr>
                <w:rFonts w:ascii="Verdana" w:hAnsi="Verdana"/>
                <w:sz w:val="20"/>
              </w:rPr>
              <w:t>:</w:t>
            </w:r>
            <w:proofErr w:type="gramEnd"/>
            <w:r>
              <w:rPr>
                <w:rFonts w:ascii="Verdana" w:hAnsi="Verdana"/>
                <w:sz w:val="20"/>
              </w:rPr>
              <w:t>00</w:t>
            </w:r>
            <w:r w:rsidR="002512A5" w:rsidRPr="002512A5">
              <w:rPr>
                <w:rFonts w:ascii="Verdana" w:hAnsi="Verdana"/>
                <w:sz w:val="20"/>
              </w:rPr>
              <w:t>-</w:t>
            </w:r>
            <w:r>
              <w:rPr>
                <w:rFonts w:ascii="Verdana" w:hAnsi="Verdana"/>
                <w:sz w:val="20"/>
              </w:rPr>
              <w:t>09</w:t>
            </w:r>
            <w:r w:rsidR="002512A5" w:rsidRPr="002512A5">
              <w:rPr>
                <w:rFonts w:ascii="Verdana" w:hAnsi="Verdana"/>
                <w:sz w:val="20"/>
              </w:rPr>
              <w:t xml:space="preserve">:30 </w:t>
            </w:r>
            <w:r>
              <w:rPr>
                <w:rFonts w:ascii="Verdana" w:hAnsi="Verdana"/>
                <w:sz w:val="20"/>
              </w:rPr>
              <w:t>Registration of ICM / KA107 participants</w:t>
            </w:r>
          </w:p>
          <w:p w14:paraId="0EDEDA94" w14:textId="606C064A" w:rsidR="00A90630" w:rsidRPr="002512A5" w:rsidRDefault="00A90630" w:rsidP="002512A5">
            <w:pPr>
              <w:rPr>
                <w:rFonts w:ascii="Verdana" w:hAnsi="Verdana"/>
                <w:sz w:val="20"/>
              </w:rPr>
            </w:pPr>
            <w:proofErr w:type="gramStart"/>
            <w:r>
              <w:rPr>
                <w:rFonts w:ascii="Verdana" w:hAnsi="Verdana"/>
                <w:sz w:val="20"/>
              </w:rPr>
              <w:t>09</w:t>
            </w:r>
            <w:r w:rsidRPr="002512A5">
              <w:rPr>
                <w:rFonts w:ascii="Verdana" w:hAnsi="Verdana"/>
                <w:sz w:val="20"/>
              </w:rPr>
              <w:t>:</w:t>
            </w:r>
            <w:proofErr w:type="gramEnd"/>
            <w:r>
              <w:rPr>
                <w:rFonts w:ascii="Verdana" w:hAnsi="Verdana"/>
                <w:sz w:val="20"/>
              </w:rPr>
              <w:t>30</w:t>
            </w:r>
            <w:r w:rsidRPr="002512A5">
              <w:rPr>
                <w:rFonts w:ascii="Verdana" w:hAnsi="Verdana"/>
                <w:sz w:val="20"/>
              </w:rPr>
              <w:t>-</w:t>
            </w:r>
            <w:r>
              <w:rPr>
                <w:rFonts w:ascii="Verdana" w:hAnsi="Verdana"/>
                <w:sz w:val="20"/>
              </w:rPr>
              <w:t>11</w:t>
            </w:r>
            <w:r w:rsidRPr="002512A5">
              <w:rPr>
                <w:rFonts w:ascii="Verdana" w:hAnsi="Verdana"/>
                <w:sz w:val="20"/>
              </w:rPr>
              <w:t>:30</w:t>
            </w:r>
            <w:r>
              <w:rPr>
                <w:rFonts w:ascii="Verdana" w:hAnsi="Verdana"/>
                <w:sz w:val="20"/>
              </w:rPr>
              <w:t xml:space="preserve"> Administrative </w:t>
            </w:r>
            <w:proofErr w:type="spellStart"/>
            <w:r>
              <w:rPr>
                <w:rFonts w:ascii="Verdana" w:hAnsi="Verdana"/>
                <w:sz w:val="20"/>
              </w:rPr>
              <w:t>procedures</w:t>
            </w:r>
            <w:proofErr w:type="spellEnd"/>
            <w:r>
              <w:rPr>
                <w:rFonts w:ascii="Verdana" w:hAnsi="Verdana"/>
                <w:sz w:val="20"/>
              </w:rPr>
              <w:t xml:space="preserve"> ICM / KA107 participants</w:t>
            </w:r>
          </w:p>
          <w:p w14:paraId="1CBB9535" w14:textId="77777777" w:rsidR="002512A5" w:rsidRPr="002512A5" w:rsidRDefault="002512A5" w:rsidP="002512A5">
            <w:pPr>
              <w:rPr>
                <w:rFonts w:ascii="Verdana" w:hAnsi="Verdana"/>
                <w:sz w:val="20"/>
              </w:rPr>
            </w:pPr>
            <w:proofErr w:type="gramStart"/>
            <w:r w:rsidRPr="002512A5">
              <w:rPr>
                <w:rFonts w:ascii="Verdana" w:hAnsi="Verdana"/>
                <w:sz w:val="20"/>
              </w:rPr>
              <w:t>11:</w:t>
            </w:r>
            <w:proofErr w:type="gramEnd"/>
            <w:r w:rsidRPr="002512A5">
              <w:rPr>
                <w:rFonts w:ascii="Verdana" w:hAnsi="Verdana"/>
                <w:sz w:val="20"/>
              </w:rPr>
              <w:t xml:space="preserve">30-12:00 </w:t>
            </w:r>
            <w:proofErr w:type="spellStart"/>
            <w:r w:rsidRPr="002512A5">
              <w:rPr>
                <w:rFonts w:ascii="Verdana" w:hAnsi="Verdana"/>
                <w:sz w:val="20"/>
              </w:rPr>
              <w:t>Welcome</w:t>
            </w:r>
            <w:proofErr w:type="spellEnd"/>
            <w:r w:rsidRPr="002512A5">
              <w:rPr>
                <w:rFonts w:ascii="Verdana" w:hAnsi="Verdana"/>
                <w:sz w:val="20"/>
              </w:rPr>
              <w:t xml:space="preserve"> Coffee</w:t>
            </w:r>
          </w:p>
          <w:p w14:paraId="6357DB88" w14:textId="4A9A6B57" w:rsidR="002512A5" w:rsidRPr="002512A5" w:rsidRDefault="002512A5" w:rsidP="002512A5">
            <w:pPr>
              <w:rPr>
                <w:rFonts w:ascii="Verdana" w:hAnsi="Verdana"/>
                <w:sz w:val="20"/>
              </w:rPr>
            </w:pPr>
            <w:proofErr w:type="gramStart"/>
            <w:r w:rsidRPr="002512A5">
              <w:rPr>
                <w:rFonts w:ascii="Verdana" w:hAnsi="Verdana"/>
                <w:sz w:val="20"/>
              </w:rPr>
              <w:t>12:</w:t>
            </w:r>
            <w:proofErr w:type="gramEnd"/>
            <w:r w:rsidRPr="002512A5">
              <w:rPr>
                <w:rFonts w:ascii="Verdana" w:hAnsi="Verdana"/>
                <w:sz w:val="20"/>
              </w:rPr>
              <w:t>00-12</w:t>
            </w:r>
            <w:r>
              <w:rPr>
                <w:rFonts w:ascii="Verdana" w:hAnsi="Verdana"/>
                <w:sz w:val="20"/>
              </w:rPr>
              <w:t xml:space="preserve">:30 Official </w:t>
            </w:r>
            <w:proofErr w:type="spellStart"/>
            <w:r>
              <w:rPr>
                <w:rFonts w:ascii="Verdana" w:hAnsi="Verdana"/>
                <w:sz w:val="20"/>
              </w:rPr>
              <w:t>welcome</w:t>
            </w:r>
            <w:proofErr w:type="spellEnd"/>
            <w:r>
              <w:rPr>
                <w:rFonts w:ascii="Verdana" w:hAnsi="Verdana"/>
                <w:sz w:val="20"/>
              </w:rPr>
              <w:t>.</w:t>
            </w:r>
          </w:p>
          <w:p w14:paraId="3C8DE2F9" w14:textId="77777777" w:rsidR="002512A5" w:rsidRPr="002512A5" w:rsidRDefault="002512A5" w:rsidP="002512A5">
            <w:pPr>
              <w:rPr>
                <w:rFonts w:ascii="Verdana" w:hAnsi="Verdana"/>
                <w:sz w:val="20"/>
              </w:rPr>
            </w:pPr>
            <w:proofErr w:type="gramStart"/>
            <w:r w:rsidRPr="002512A5">
              <w:rPr>
                <w:rFonts w:ascii="Verdana" w:hAnsi="Verdana"/>
                <w:sz w:val="20"/>
              </w:rPr>
              <w:t>12:</w:t>
            </w:r>
            <w:proofErr w:type="gramEnd"/>
            <w:r w:rsidRPr="002512A5">
              <w:rPr>
                <w:rFonts w:ascii="Verdana" w:hAnsi="Verdana"/>
                <w:sz w:val="20"/>
              </w:rPr>
              <w:t xml:space="preserve">30-13:00 Introduction to the program. Prof. </w:t>
            </w:r>
            <w:proofErr w:type="spellStart"/>
            <w:r w:rsidRPr="002512A5">
              <w:rPr>
                <w:rFonts w:ascii="Verdana" w:hAnsi="Verdana"/>
                <w:sz w:val="20"/>
              </w:rPr>
              <w:t>Beltrán</w:t>
            </w:r>
            <w:proofErr w:type="spellEnd"/>
            <w:r w:rsidRPr="002512A5">
              <w:rPr>
                <w:rFonts w:ascii="Verdana" w:hAnsi="Verdana"/>
                <w:sz w:val="20"/>
              </w:rPr>
              <w:t xml:space="preserve"> Roca. Vice-</w:t>
            </w:r>
            <w:proofErr w:type="spellStart"/>
            <w:r w:rsidRPr="002512A5">
              <w:rPr>
                <w:rFonts w:ascii="Verdana" w:hAnsi="Verdana"/>
                <w:sz w:val="20"/>
              </w:rPr>
              <w:t>dean</w:t>
            </w:r>
            <w:proofErr w:type="spellEnd"/>
            <w:r w:rsidRPr="002512A5">
              <w:rPr>
                <w:rFonts w:ascii="Verdana" w:hAnsi="Verdana"/>
                <w:sz w:val="20"/>
              </w:rPr>
              <w:t xml:space="preserve"> of </w:t>
            </w:r>
            <w:proofErr w:type="spellStart"/>
            <w:r w:rsidRPr="002512A5">
              <w:rPr>
                <w:rFonts w:ascii="Verdana" w:hAnsi="Verdana"/>
                <w:sz w:val="20"/>
              </w:rPr>
              <w:t>Research</w:t>
            </w:r>
            <w:proofErr w:type="spellEnd"/>
            <w:r w:rsidRPr="002512A5">
              <w:rPr>
                <w:rFonts w:ascii="Verdana" w:hAnsi="Verdana"/>
                <w:sz w:val="20"/>
              </w:rPr>
              <w:t xml:space="preserve"> and International, </w:t>
            </w:r>
            <w:proofErr w:type="spellStart"/>
            <w:r w:rsidRPr="002512A5">
              <w:rPr>
                <w:rFonts w:ascii="Verdana" w:hAnsi="Verdana"/>
                <w:sz w:val="20"/>
              </w:rPr>
              <w:t>Faculty</w:t>
            </w:r>
            <w:proofErr w:type="spellEnd"/>
            <w:r w:rsidRPr="002512A5">
              <w:rPr>
                <w:rFonts w:ascii="Verdana" w:hAnsi="Verdana"/>
                <w:sz w:val="20"/>
              </w:rPr>
              <w:t xml:space="preserve"> of Social Sciences and Communication</w:t>
            </w:r>
          </w:p>
          <w:p w14:paraId="2A4939E2" w14:textId="420D1334" w:rsidR="002512A5" w:rsidRPr="002512A5" w:rsidRDefault="002512A5" w:rsidP="002512A5">
            <w:pPr>
              <w:rPr>
                <w:rFonts w:ascii="Verdana" w:hAnsi="Verdana"/>
                <w:sz w:val="20"/>
              </w:rPr>
            </w:pPr>
            <w:proofErr w:type="gramStart"/>
            <w:r w:rsidRPr="002512A5">
              <w:rPr>
                <w:rFonts w:ascii="Verdana" w:hAnsi="Verdana"/>
                <w:sz w:val="20"/>
              </w:rPr>
              <w:t>13:</w:t>
            </w:r>
            <w:proofErr w:type="gramEnd"/>
            <w:r w:rsidRPr="002512A5">
              <w:rPr>
                <w:rFonts w:ascii="Verdana" w:hAnsi="Verdana"/>
                <w:sz w:val="20"/>
              </w:rPr>
              <w:t xml:space="preserve">00-14:00 </w:t>
            </w:r>
            <w:proofErr w:type="spellStart"/>
            <w:r>
              <w:rPr>
                <w:rFonts w:ascii="Verdana" w:hAnsi="Verdana"/>
                <w:sz w:val="20"/>
              </w:rPr>
              <w:t>Spanish</w:t>
            </w:r>
            <w:proofErr w:type="spellEnd"/>
            <w:r>
              <w:rPr>
                <w:rFonts w:ascii="Verdana" w:hAnsi="Verdana"/>
                <w:sz w:val="20"/>
              </w:rPr>
              <w:t xml:space="preserve"> Crash course.</w:t>
            </w:r>
          </w:p>
          <w:p w14:paraId="563E5B42" w14:textId="77777777" w:rsidR="002512A5" w:rsidRPr="002512A5" w:rsidRDefault="002512A5" w:rsidP="002512A5">
            <w:pPr>
              <w:rPr>
                <w:rFonts w:ascii="Verdana" w:hAnsi="Verdana"/>
                <w:sz w:val="20"/>
              </w:rPr>
            </w:pPr>
          </w:p>
          <w:p w14:paraId="313FC9BF" w14:textId="77777777" w:rsidR="002512A5" w:rsidRPr="002512A5" w:rsidRDefault="002512A5" w:rsidP="002512A5">
            <w:pPr>
              <w:rPr>
                <w:rFonts w:ascii="Verdana" w:hAnsi="Verdana"/>
                <w:b/>
                <w:sz w:val="20"/>
              </w:rPr>
            </w:pPr>
            <w:r w:rsidRPr="002512A5">
              <w:rPr>
                <w:rFonts w:ascii="Verdana" w:hAnsi="Verdana"/>
                <w:b/>
                <w:sz w:val="20"/>
              </w:rPr>
              <w:t xml:space="preserve">31st </w:t>
            </w:r>
            <w:proofErr w:type="spellStart"/>
            <w:r w:rsidRPr="002512A5">
              <w:rPr>
                <w:rFonts w:ascii="Verdana" w:hAnsi="Verdana"/>
                <w:b/>
                <w:sz w:val="20"/>
              </w:rPr>
              <w:t>January</w:t>
            </w:r>
            <w:proofErr w:type="spellEnd"/>
            <w:r w:rsidRPr="002512A5">
              <w:rPr>
                <w:rFonts w:ascii="Verdana" w:hAnsi="Verdana"/>
                <w:b/>
                <w:sz w:val="20"/>
              </w:rPr>
              <w:t>. (</w:t>
            </w:r>
            <w:proofErr w:type="spellStart"/>
            <w:r w:rsidRPr="002512A5">
              <w:rPr>
                <w:rFonts w:ascii="Verdana" w:hAnsi="Verdana"/>
                <w:b/>
                <w:sz w:val="20"/>
              </w:rPr>
              <w:t>Salón</w:t>
            </w:r>
            <w:proofErr w:type="spellEnd"/>
            <w:r w:rsidRPr="002512A5">
              <w:rPr>
                <w:rFonts w:ascii="Verdana" w:hAnsi="Verdana"/>
                <w:b/>
                <w:sz w:val="20"/>
              </w:rPr>
              <w:t xml:space="preserve"> de </w:t>
            </w:r>
            <w:proofErr w:type="spellStart"/>
            <w:r w:rsidRPr="002512A5">
              <w:rPr>
                <w:rFonts w:ascii="Verdana" w:hAnsi="Verdana"/>
                <w:b/>
                <w:sz w:val="20"/>
              </w:rPr>
              <w:t>actos</w:t>
            </w:r>
            <w:proofErr w:type="spellEnd"/>
            <w:r w:rsidRPr="002512A5">
              <w:rPr>
                <w:rFonts w:ascii="Verdana" w:hAnsi="Verdana"/>
                <w:b/>
                <w:sz w:val="20"/>
              </w:rPr>
              <w:t xml:space="preserve">, </w:t>
            </w:r>
            <w:proofErr w:type="spellStart"/>
            <w:r w:rsidRPr="002512A5">
              <w:rPr>
                <w:rFonts w:ascii="Verdana" w:hAnsi="Verdana"/>
                <w:b/>
                <w:sz w:val="20"/>
              </w:rPr>
              <w:t>edificio</w:t>
            </w:r>
            <w:proofErr w:type="spellEnd"/>
            <w:r w:rsidRPr="002512A5">
              <w:rPr>
                <w:rFonts w:ascii="Verdana" w:hAnsi="Verdana"/>
                <w:b/>
                <w:sz w:val="20"/>
              </w:rPr>
              <w:t xml:space="preserve"> INDESS</w:t>
            </w:r>
            <w:proofErr w:type="gramStart"/>
            <w:r w:rsidRPr="002512A5">
              <w:rPr>
                <w:rFonts w:ascii="Verdana" w:hAnsi="Verdana"/>
                <w:b/>
                <w:sz w:val="20"/>
              </w:rPr>
              <w:t>):</w:t>
            </w:r>
            <w:proofErr w:type="gramEnd"/>
            <w:r w:rsidRPr="002512A5">
              <w:rPr>
                <w:rFonts w:ascii="Verdana" w:hAnsi="Verdana"/>
                <w:b/>
                <w:sz w:val="20"/>
              </w:rPr>
              <w:t xml:space="preserve"> </w:t>
            </w:r>
            <w:proofErr w:type="spellStart"/>
            <w:r w:rsidRPr="002512A5">
              <w:rPr>
                <w:rFonts w:ascii="Verdana" w:hAnsi="Verdana"/>
                <w:b/>
                <w:sz w:val="20"/>
              </w:rPr>
              <w:t>Teaching</w:t>
            </w:r>
            <w:proofErr w:type="spellEnd"/>
          </w:p>
          <w:p w14:paraId="772B64E6" w14:textId="4C8B18B5" w:rsidR="002512A5" w:rsidRPr="002512A5" w:rsidRDefault="002512A5" w:rsidP="002512A5">
            <w:pPr>
              <w:rPr>
                <w:rFonts w:ascii="Verdana" w:hAnsi="Verdana"/>
                <w:sz w:val="20"/>
              </w:rPr>
            </w:pPr>
            <w:proofErr w:type="gramStart"/>
            <w:r w:rsidRPr="002512A5">
              <w:rPr>
                <w:rFonts w:ascii="Verdana" w:hAnsi="Verdana"/>
                <w:sz w:val="20"/>
              </w:rPr>
              <w:lastRenderedPageBreak/>
              <w:t>10:</w:t>
            </w:r>
            <w:proofErr w:type="gramEnd"/>
            <w:r w:rsidRPr="002512A5">
              <w:rPr>
                <w:rFonts w:ascii="Verdana" w:hAnsi="Verdana"/>
                <w:sz w:val="20"/>
              </w:rPr>
              <w:t xml:space="preserve">00-11:00 </w:t>
            </w:r>
            <w:proofErr w:type="spellStart"/>
            <w:r w:rsidRPr="002512A5">
              <w:rPr>
                <w:rFonts w:ascii="Verdana" w:hAnsi="Verdana"/>
                <w:sz w:val="20"/>
              </w:rPr>
              <w:t>Teaching</w:t>
            </w:r>
            <w:proofErr w:type="spellEnd"/>
            <w:r w:rsidRPr="002512A5">
              <w:rPr>
                <w:rFonts w:ascii="Verdana" w:hAnsi="Verdana"/>
                <w:sz w:val="20"/>
              </w:rPr>
              <w:t xml:space="preserve"> at the Universidad de Cádiz</w:t>
            </w:r>
            <w:r>
              <w:rPr>
                <w:rFonts w:ascii="Verdana" w:hAnsi="Verdana"/>
                <w:sz w:val="20"/>
              </w:rPr>
              <w:t>.</w:t>
            </w:r>
          </w:p>
          <w:p w14:paraId="56CAB474" w14:textId="77777777" w:rsidR="002512A5" w:rsidRPr="002512A5" w:rsidRDefault="002512A5" w:rsidP="002512A5">
            <w:pPr>
              <w:rPr>
                <w:rFonts w:ascii="Verdana" w:hAnsi="Verdana"/>
                <w:sz w:val="20"/>
              </w:rPr>
            </w:pPr>
            <w:proofErr w:type="gramStart"/>
            <w:r w:rsidRPr="002512A5">
              <w:rPr>
                <w:rFonts w:ascii="Verdana" w:hAnsi="Verdana"/>
                <w:sz w:val="20"/>
              </w:rPr>
              <w:t>11:</w:t>
            </w:r>
            <w:proofErr w:type="gramEnd"/>
            <w:r w:rsidRPr="002512A5">
              <w:rPr>
                <w:rFonts w:ascii="Verdana" w:hAnsi="Verdana"/>
                <w:sz w:val="20"/>
              </w:rPr>
              <w:t>00-11:30 Coffee Break</w:t>
            </w:r>
          </w:p>
          <w:p w14:paraId="3979AB5F" w14:textId="77777777" w:rsidR="002512A5" w:rsidRPr="002512A5" w:rsidRDefault="002512A5" w:rsidP="002512A5">
            <w:pPr>
              <w:rPr>
                <w:rFonts w:ascii="Verdana" w:hAnsi="Verdana"/>
                <w:sz w:val="20"/>
              </w:rPr>
            </w:pPr>
            <w:proofErr w:type="gramStart"/>
            <w:r w:rsidRPr="002512A5">
              <w:rPr>
                <w:rFonts w:ascii="Verdana" w:hAnsi="Verdana"/>
                <w:sz w:val="20"/>
              </w:rPr>
              <w:t>11:</w:t>
            </w:r>
            <w:proofErr w:type="gramEnd"/>
            <w:r w:rsidRPr="002512A5">
              <w:rPr>
                <w:rFonts w:ascii="Verdana" w:hAnsi="Verdana"/>
                <w:sz w:val="20"/>
              </w:rPr>
              <w:t>30-12:00 Inclusion in SEA-EU. Irene de Andrés File</w:t>
            </w:r>
          </w:p>
          <w:p w14:paraId="0BB01E34" w14:textId="77777777" w:rsidR="002512A5" w:rsidRPr="002512A5" w:rsidRDefault="002512A5" w:rsidP="002512A5">
            <w:pPr>
              <w:rPr>
                <w:rFonts w:ascii="Verdana" w:hAnsi="Verdana"/>
                <w:sz w:val="20"/>
              </w:rPr>
            </w:pPr>
            <w:proofErr w:type="gramStart"/>
            <w:r w:rsidRPr="002512A5">
              <w:rPr>
                <w:rFonts w:ascii="Verdana" w:hAnsi="Verdana"/>
                <w:sz w:val="20"/>
              </w:rPr>
              <w:t>11:</w:t>
            </w:r>
            <w:proofErr w:type="gramEnd"/>
            <w:r w:rsidRPr="002512A5">
              <w:rPr>
                <w:rFonts w:ascii="Verdana" w:hAnsi="Verdana"/>
                <w:sz w:val="20"/>
              </w:rPr>
              <w:t xml:space="preserve">30-13:00 </w:t>
            </w:r>
            <w:proofErr w:type="spellStart"/>
            <w:r w:rsidRPr="002512A5">
              <w:rPr>
                <w:rFonts w:ascii="Verdana" w:hAnsi="Verdana"/>
                <w:sz w:val="20"/>
              </w:rPr>
              <w:t>Working</w:t>
            </w:r>
            <w:proofErr w:type="spellEnd"/>
            <w:r w:rsidRPr="002512A5">
              <w:rPr>
                <w:rFonts w:ascii="Verdana" w:hAnsi="Verdana"/>
                <w:sz w:val="20"/>
              </w:rPr>
              <w:t xml:space="preserve"> Session: </w:t>
            </w:r>
            <w:proofErr w:type="spellStart"/>
            <w:r w:rsidRPr="002512A5">
              <w:rPr>
                <w:rFonts w:ascii="Verdana" w:hAnsi="Verdana"/>
                <w:sz w:val="20"/>
              </w:rPr>
              <w:t>Studies</w:t>
            </w:r>
            <w:proofErr w:type="spellEnd"/>
            <w:r w:rsidRPr="002512A5">
              <w:rPr>
                <w:rFonts w:ascii="Verdana" w:hAnsi="Verdana"/>
                <w:sz w:val="20"/>
              </w:rPr>
              <w:t xml:space="preserve"> in social </w:t>
            </w:r>
            <w:proofErr w:type="spellStart"/>
            <w:r w:rsidRPr="002512A5">
              <w:rPr>
                <w:rFonts w:ascii="Verdana" w:hAnsi="Verdana"/>
                <w:sz w:val="20"/>
              </w:rPr>
              <w:t>sicences</w:t>
            </w:r>
            <w:proofErr w:type="spellEnd"/>
            <w:r w:rsidRPr="002512A5">
              <w:rPr>
                <w:rFonts w:ascii="Verdana" w:hAnsi="Verdana"/>
                <w:sz w:val="20"/>
              </w:rPr>
              <w:t xml:space="preserve"> and communication at </w:t>
            </w:r>
            <w:proofErr w:type="spellStart"/>
            <w:r w:rsidRPr="002512A5">
              <w:rPr>
                <w:rFonts w:ascii="Verdana" w:hAnsi="Verdana"/>
                <w:sz w:val="20"/>
              </w:rPr>
              <w:t>partner</w:t>
            </w:r>
            <w:proofErr w:type="spellEnd"/>
            <w:r w:rsidRPr="002512A5">
              <w:rPr>
                <w:rFonts w:ascii="Verdana" w:hAnsi="Verdana"/>
                <w:sz w:val="20"/>
              </w:rPr>
              <w:t xml:space="preserve"> </w:t>
            </w:r>
            <w:proofErr w:type="spellStart"/>
            <w:r w:rsidRPr="002512A5">
              <w:rPr>
                <w:rFonts w:ascii="Verdana" w:hAnsi="Verdana"/>
                <w:sz w:val="20"/>
              </w:rPr>
              <w:t>universities</w:t>
            </w:r>
            <w:proofErr w:type="spellEnd"/>
            <w:r w:rsidRPr="002512A5">
              <w:rPr>
                <w:rFonts w:ascii="Verdana" w:hAnsi="Verdana"/>
                <w:sz w:val="20"/>
              </w:rPr>
              <w:t xml:space="preserve"> </w:t>
            </w:r>
          </w:p>
          <w:p w14:paraId="7E835753" w14:textId="77777777" w:rsidR="002512A5" w:rsidRPr="002512A5" w:rsidRDefault="002512A5" w:rsidP="002512A5">
            <w:pPr>
              <w:rPr>
                <w:rFonts w:ascii="Verdana" w:hAnsi="Verdana"/>
                <w:sz w:val="20"/>
              </w:rPr>
            </w:pPr>
            <w:proofErr w:type="spellStart"/>
            <w:r w:rsidRPr="002512A5">
              <w:rPr>
                <w:rFonts w:ascii="Verdana" w:hAnsi="Verdana"/>
                <w:sz w:val="20"/>
              </w:rPr>
              <w:t>Participan</w:t>
            </w:r>
            <w:proofErr w:type="spellEnd"/>
            <w:r w:rsidRPr="002512A5">
              <w:rPr>
                <w:rFonts w:ascii="Verdana" w:hAnsi="Verdana"/>
                <w:sz w:val="20"/>
              </w:rPr>
              <w:t xml:space="preserve"> </w:t>
            </w:r>
            <w:proofErr w:type="spellStart"/>
            <w:r w:rsidRPr="002512A5">
              <w:rPr>
                <w:rFonts w:ascii="Verdana" w:hAnsi="Verdana"/>
                <w:sz w:val="20"/>
              </w:rPr>
              <w:t>representantes</w:t>
            </w:r>
            <w:proofErr w:type="spellEnd"/>
            <w:r w:rsidRPr="002512A5">
              <w:rPr>
                <w:rFonts w:ascii="Verdana" w:hAnsi="Verdana"/>
                <w:sz w:val="20"/>
              </w:rPr>
              <w:t xml:space="preserve"> de </w:t>
            </w:r>
            <w:proofErr w:type="spellStart"/>
            <w:r w:rsidRPr="002512A5">
              <w:rPr>
                <w:rFonts w:ascii="Verdana" w:hAnsi="Verdana"/>
                <w:sz w:val="20"/>
              </w:rPr>
              <w:t>universidades</w:t>
            </w:r>
            <w:proofErr w:type="spellEnd"/>
          </w:p>
          <w:p w14:paraId="0FBA1254" w14:textId="77777777" w:rsidR="002512A5" w:rsidRPr="002512A5" w:rsidRDefault="002512A5" w:rsidP="002512A5">
            <w:pPr>
              <w:rPr>
                <w:rFonts w:ascii="Verdana" w:hAnsi="Verdana"/>
                <w:sz w:val="20"/>
              </w:rPr>
            </w:pPr>
            <w:proofErr w:type="gramStart"/>
            <w:r w:rsidRPr="002512A5">
              <w:rPr>
                <w:rFonts w:ascii="Verdana" w:hAnsi="Verdana"/>
                <w:sz w:val="20"/>
              </w:rPr>
              <w:t>13:</w:t>
            </w:r>
            <w:proofErr w:type="gramEnd"/>
            <w:r w:rsidRPr="002512A5">
              <w:rPr>
                <w:rFonts w:ascii="Verdana" w:hAnsi="Verdana"/>
                <w:sz w:val="20"/>
              </w:rPr>
              <w:t>00-14:00 Conclusions</w:t>
            </w:r>
          </w:p>
          <w:p w14:paraId="705DC7B3" w14:textId="77777777" w:rsidR="002512A5" w:rsidRPr="002512A5" w:rsidRDefault="002512A5" w:rsidP="002512A5">
            <w:pPr>
              <w:rPr>
                <w:rFonts w:ascii="Verdana" w:hAnsi="Verdana"/>
                <w:sz w:val="20"/>
              </w:rPr>
            </w:pPr>
          </w:p>
          <w:p w14:paraId="58C31E27" w14:textId="77777777" w:rsidR="002512A5" w:rsidRPr="002512A5" w:rsidRDefault="002512A5" w:rsidP="002512A5">
            <w:pPr>
              <w:rPr>
                <w:rFonts w:ascii="Verdana" w:hAnsi="Verdana"/>
                <w:b/>
                <w:sz w:val="20"/>
              </w:rPr>
            </w:pPr>
            <w:r w:rsidRPr="002512A5">
              <w:rPr>
                <w:rFonts w:ascii="Verdana" w:hAnsi="Verdana"/>
                <w:b/>
                <w:sz w:val="20"/>
              </w:rPr>
              <w:t xml:space="preserve">1st </w:t>
            </w:r>
            <w:proofErr w:type="spellStart"/>
            <w:r w:rsidRPr="002512A5">
              <w:rPr>
                <w:rFonts w:ascii="Verdana" w:hAnsi="Verdana"/>
                <w:b/>
                <w:sz w:val="20"/>
              </w:rPr>
              <w:t>February</w:t>
            </w:r>
            <w:proofErr w:type="spellEnd"/>
            <w:r w:rsidRPr="002512A5">
              <w:rPr>
                <w:rFonts w:ascii="Verdana" w:hAnsi="Verdana"/>
                <w:b/>
                <w:sz w:val="20"/>
              </w:rPr>
              <w:t xml:space="preserve"> (</w:t>
            </w:r>
            <w:proofErr w:type="spellStart"/>
            <w:r w:rsidRPr="002512A5">
              <w:rPr>
                <w:rFonts w:ascii="Verdana" w:hAnsi="Verdana"/>
                <w:b/>
                <w:sz w:val="20"/>
              </w:rPr>
              <w:t>Salón</w:t>
            </w:r>
            <w:proofErr w:type="spellEnd"/>
            <w:r w:rsidRPr="002512A5">
              <w:rPr>
                <w:rFonts w:ascii="Verdana" w:hAnsi="Verdana"/>
                <w:b/>
                <w:sz w:val="20"/>
              </w:rPr>
              <w:t xml:space="preserve"> de </w:t>
            </w:r>
            <w:proofErr w:type="spellStart"/>
            <w:r w:rsidRPr="002512A5">
              <w:rPr>
                <w:rFonts w:ascii="Verdana" w:hAnsi="Verdana"/>
                <w:b/>
                <w:sz w:val="20"/>
              </w:rPr>
              <w:t>actos</w:t>
            </w:r>
            <w:proofErr w:type="spellEnd"/>
            <w:r w:rsidRPr="002512A5">
              <w:rPr>
                <w:rFonts w:ascii="Verdana" w:hAnsi="Verdana"/>
                <w:b/>
                <w:sz w:val="20"/>
              </w:rPr>
              <w:t xml:space="preserve">, </w:t>
            </w:r>
            <w:proofErr w:type="spellStart"/>
            <w:r w:rsidRPr="002512A5">
              <w:rPr>
                <w:rFonts w:ascii="Verdana" w:hAnsi="Verdana"/>
                <w:b/>
                <w:sz w:val="20"/>
              </w:rPr>
              <w:t>edificio</w:t>
            </w:r>
            <w:proofErr w:type="spellEnd"/>
            <w:r w:rsidRPr="002512A5">
              <w:rPr>
                <w:rFonts w:ascii="Verdana" w:hAnsi="Verdana"/>
                <w:b/>
                <w:sz w:val="20"/>
              </w:rPr>
              <w:t xml:space="preserve"> INDESS</w:t>
            </w:r>
            <w:proofErr w:type="gramStart"/>
            <w:r w:rsidRPr="002512A5">
              <w:rPr>
                <w:rFonts w:ascii="Verdana" w:hAnsi="Verdana"/>
                <w:b/>
                <w:sz w:val="20"/>
              </w:rPr>
              <w:t>):</w:t>
            </w:r>
            <w:proofErr w:type="gramEnd"/>
            <w:r w:rsidRPr="002512A5">
              <w:rPr>
                <w:rFonts w:ascii="Verdana" w:hAnsi="Verdana"/>
                <w:b/>
                <w:sz w:val="20"/>
              </w:rPr>
              <w:t xml:space="preserve"> </w:t>
            </w:r>
            <w:proofErr w:type="spellStart"/>
            <w:r w:rsidRPr="002512A5">
              <w:rPr>
                <w:rFonts w:ascii="Verdana" w:hAnsi="Verdana"/>
                <w:b/>
                <w:sz w:val="20"/>
              </w:rPr>
              <w:t>Research</w:t>
            </w:r>
            <w:proofErr w:type="spellEnd"/>
            <w:r w:rsidRPr="002512A5">
              <w:rPr>
                <w:rFonts w:ascii="Verdana" w:hAnsi="Verdana"/>
                <w:b/>
                <w:sz w:val="20"/>
              </w:rPr>
              <w:t xml:space="preserve"> and </w:t>
            </w:r>
            <w:proofErr w:type="spellStart"/>
            <w:r w:rsidRPr="002512A5">
              <w:rPr>
                <w:rFonts w:ascii="Verdana" w:hAnsi="Verdana"/>
                <w:b/>
                <w:sz w:val="20"/>
              </w:rPr>
              <w:t>scientific</w:t>
            </w:r>
            <w:proofErr w:type="spellEnd"/>
            <w:r w:rsidRPr="002512A5">
              <w:rPr>
                <w:rFonts w:ascii="Verdana" w:hAnsi="Verdana"/>
                <w:b/>
                <w:sz w:val="20"/>
              </w:rPr>
              <w:t xml:space="preserve"> publication</w:t>
            </w:r>
          </w:p>
          <w:p w14:paraId="5068AF62" w14:textId="0F3FC620" w:rsidR="002512A5" w:rsidRPr="002512A5" w:rsidRDefault="002512A5" w:rsidP="002512A5">
            <w:pPr>
              <w:rPr>
                <w:rFonts w:ascii="Verdana" w:hAnsi="Verdana"/>
                <w:sz w:val="20"/>
              </w:rPr>
            </w:pPr>
            <w:proofErr w:type="gramStart"/>
            <w:r w:rsidRPr="002512A5">
              <w:rPr>
                <w:rFonts w:ascii="Verdana" w:hAnsi="Verdana"/>
                <w:sz w:val="20"/>
              </w:rPr>
              <w:t>9:</w:t>
            </w:r>
            <w:proofErr w:type="gramEnd"/>
            <w:r w:rsidRPr="002512A5">
              <w:rPr>
                <w:rFonts w:ascii="Verdana" w:hAnsi="Verdana"/>
                <w:sz w:val="20"/>
              </w:rPr>
              <w:t xml:space="preserve">30-10:30 Publication and </w:t>
            </w:r>
            <w:proofErr w:type="spellStart"/>
            <w:r w:rsidRPr="002512A5">
              <w:rPr>
                <w:rFonts w:ascii="Verdana" w:hAnsi="Verdana"/>
                <w:sz w:val="20"/>
              </w:rPr>
              <w:t>research</w:t>
            </w:r>
            <w:proofErr w:type="spellEnd"/>
            <w:r w:rsidRPr="002512A5">
              <w:rPr>
                <w:rFonts w:ascii="Verdana" w:hAnsi="Verdana"/>
                <w:sz w:val="20"/>
              </w:rPr>
              <w:t xml:space="preserve"> in the social sciences at the </w:t>
            </w:r>
            <w:proofErr w:type="spellStart"/>
            <w:r w:rsidRPr="002512A5">
              <w:rPr>
                <w:rFonts w:ascii="Verdana" w:hAnsi="Verdana"/>
                <w:sz w:val="20"/>
              </w:rPr>
              <w:t>University</w:t>
            </w:r>
            <w:proofErr w:type="spellEnd"/>
            <w:r w:rsidRPr="002512A5">
              <w:rPr>
                <w:rFonts w:ascii="Verdana" w:hAnsi="Verdana"/>
                <w:sz w:val="20"/>
              </w:rPr>
              <w:t xml:space="preserve"> of Cádiz. </w:t>
            </w:r>
          </w:p>
          <w:p w14:paraId="5B1D2E0C" w14:textId="77777777" w:rsidR="002512A5" w:rsidRPr="002512A5" w:rsidRDefault="002512A5" w:rsidP="002512A5">
            <w:pPr>
              <w:rPr>
                <w:rFonts w:ascii="Verdana" w:hAnsi="Verdana"/>
                <w:sz w:val="20"/>
              </w:rPr>
            </w:pPr>
            <w:proofErr w:type="gramStart"/>
            <w:r w:rsidRPr="002512A5">
              <w:rPr>
                <w:rFonts w:ascii="Verdana" w:hAnsi="Verdana"/>
                <w:sz w:val="20"/>
              </w:rPr>
              <w:t>10:</w:t>
            </w:r>
            <w:proofErr w:type="gramEnd"/>
            <w:r w:rsidRPr="002512A5">
              <w:rPr>
                <w:rFonts w:ascii="Verdana" w:hAnsi="Verdana"/>
                <w:sz w:val="20"/>
              </w:rPr>
              <w:t>30-11:00 Coffee Break</w:t>
            </w:r>
          </w:p>
          <w:p w14:paraId="097C6E56" w14:textId="77777777" w:rsidR="002512A5" w:rsidRPr="002512A5" w:rsidRDefault="002512A5" w:rsidP="002512A5">
            <w:pPr>
              <w:rPr>
                <w:rFonts w:ascii="Verdana" w:hAnsi="Verdana"/>
                <w:sz w:val="20"/>
              </w:rPr>
            </w:pPr>
            <w:proofErr w:type="gramStart"/>
            <w:r w:rsidRPr="002512A5">
              <w:rPr>
                <w:rFonts w:ascii="Verdana" w:hAnsi="Verdana"/>
                <w:sz w:val="20"/>
              </w:rPr>
              <w:t>11:</w:t>
            </w:r>
            <w:proofErr w:type="gramEnd"/>
            <w:r w:rsidRPr="002512A5">
              <w:rPr>
                <w:rFonts w:ascii="Verdana" w:hAnsi="Verdana"/>
                <w:sz w:val="20"/>
              </w:rPr>
              <w:t xml:space="preserve">00-13:00 Networking session. </w:t>
            </w:r>
            <w:proofErr w:type="spellStart"/>
            <w:r w:rsidRPr="002512A5">
              <w:rPr>
                <w:rFonts w:ascii="Verdana" w:hAnsi="Verdana"/>
                <w:sz w:val="20"/>
              </w:rPr>
              <w:t>Presentation</w:t>
            </w:r>
            <w:proofErr w:type="spellEnd"/>
            <w:r w:rsidRPr="002512A5">
              <w:rPr>
                <w:rFonts w:ascii="Verdana" w:hAnsi="Verdana"/>
                <w:sz w:val="20"/>
              </w:rPr>
              <w:t xml:space="preserve"> of </w:t>
            </w:r>
            <w:proofErr w:type="spellStart"/>
            <w:r w:rsidRPr="002512A5">
              <w:rPr>
                <w:rFonts w:ascii="Verdana" w:hAnsi="Verdana"/>
                <w:sz w:val="20"/>
              </w:rPr>
              <w:t>research</w:t>
            </w:r>
            <w:proofErr w:type="spellEnd"/>
            <w:r w:rsidRPr="002512A5">
              <w:rPr>
                <w:rFonts w:ascii="Verdana" w:hAnsi="Verdana"/>
                <w:sz w:val="20"/>
              </w:rPr>
              <w:t xml:space="preserve"> groups and clusters of UCA and </w:t>
            </w:r>
            <w:proofErr w:type="spellStart"/>
            <w:r w:rsidRPr="002512A5">
              <w:rPr>
                <w:rFonts w:ascii="Verdana" w:hAnsi="Verdana"/>
                <w:sz w:val="20"/>
              </w:rPr>
              <w:t>partner</w:t>
            </w:r>
            <w:proofErr w:type="spellEnd"/>
            <w:r w:rsidRPr="002512A5">
              <w:rPr>
                <w:rFonts w:ascii="Verdana" w:hAnsi="Verdana"/>
                <w:sz w:val="20"/>
              </w:rPr>
              <w:t xml:space="preserve"> </w:t>
            </w:r>
            <w:proofErr w:type="spellStart"/>
            <w:r w:rsidRPr="002512A5">
              <w:rPr>
                <w:rFonts w:ascii="Verdana" w:hAnsi="Verdana"/>
                <w:sz w:val="20"/>
              </w:rPr>
              <w:t>universities</w:t>
            </w:r>
            <w:proofErr w:type="spellEnd"/>
            <w:r w:rsidRPr="002512A5">
              <w:rPr>
                <w:rFonts w:ascii="Verdana" w:hAnsi="Verdana"/>
                <w:sz w:val="20"/>
              </w:rPr>
              <w:t xml:space="preserve">. </w:t>
            </w:r>
          </w:p>
          <w:p w14:paraId="05A182E8" w14:textId="54B98B42" w:rsidR="002512A5" w:rsidRPr="002512A5" w:rsidRDefault="002512A5" w:rsidP="002512A5">
            <w:pPr>
              <w:rPr>
                <w:rFonts w:ascii="Verdana" w:hAnsi="Verdana"/>
                <w:sz w:val="20"/>
              </w:rPr>
            </w:pPr>
            <w:proofErr w:type="gramStart"/>
            <w:r w:rsidRPr="002512A5">
              <w:rPr>
                <w:rFonts w:ascii="Verdana" w:hAnsi="Verdana"/>
                <w:sz w:val="20"/>
              </w:rPr>
              <w:t>13:</w:t>
            </w:r>
            <w:proofErr w:type="gramEnd"/>
            <w:r w:rsidRPr="002512A5">
              <w:rPr>
                <w:rFonts w:ascii="Verdana" w:hAnsi="Verdana"/>
                <w:sz w:val="20"/>
              </w:rPr>
              <w:t xml:space="preserve">00-14:00 </w:t>
            </w:r>
            <w:proofErr w:type="spellStart"/>
            <w:r w:rsidRPr="002512A5">
              <w:rPr>
                <w:rFonts w:ascii="Verdana" w:hAnsi="Verdana"/>
                <w:sz w:val="20"/>
              </w:rPr>
              <w:t>Doctorate</w:t>
            </w:r>
            <w:proofErr w:type="spellEnd"/>
            <w:r w:rsidRPr="002512A5">
              <w:rPr>
                <w:rFonts w:ascii="Verdana" w:hAnsi="Verdana"/>
                <w:sz w:val="20"/>
              </w:rPr>
              <w:t xml:space="preserve"> programs at the </w:t>
            </w:r>
            <w:proofErr w:type="spellStart"/>
            <w:r w:rsidRPr="002512A5">
              <w:rPr>
                <w:rFonts w:ascii="Verdana" w:hAnsi="Verdana"/>
                <w:sz w:val="20"/>
              </w:rPr>
              <w:t>University</w:t>
            </w:r>
            <w:proofErr w:type="spellEnd"/>
            <w:r w:rsidRPr="002512A5">
              <w:rPr>
                <w:rFonts w:ascii="Verdana" w:hAnsi="Verdana"/>
                <w:sz w:val="20"/>
              </w:rPr>
              <w:t xml:space="preserve"> of Cádiz.</w:t>
            </w:r>
          </w:p>
          <w:p w14:paraId="2027B176" w14:textId="77777777" w:rsidR="002512A5" w:rsidRPr="002512A5" w:rsidRDefault="002512A5" w:rsidP="002512A5">
            <w:pPr>
              <w:rPr>
                <w:rFonts w:ascii="Verdana" w:hAnsi="Verdana"/>
                <w:sz w:val="20"/>
              </w:rPr>
            </w:pPr>
          </w:p>
          <w:p w14:paraId="2DCFB1AB" w14:textId="77777777" w:rsidR="002512A5" w:rsidRPr="002512A5" w:rsidRDefault="002512A5" w:rsidP="002512A5">
            <w:pPr>
              <w:rPr>
                <w:rFonts w:ascii="Verdana" w:hAnsi="Verdana"/>
                <w:b/>
                <w:sz w:val="20"/>
              </w:rPr>
            </w:pPr>
            <w:r w:rsidRPr="002512A5">
              <w:rPr>
                <w:rFonts w:ascii="Verdana" w:hAnsi="Verdana"/>
                <w:b/>
                <w:sz w:val="20"/>
              </w:rPr>
              <w:t xml:space="preserve">2nd </w:t>
            </w:r>
            <w:proofErr w:type="spellStart"/>
            <w:r w:rsidRPr="002512A5">
              <w:rPr>
                <w:rFonts w:ascii="Verdana" w:hAnsi="Verdana"/>
                <w:b/>
                <w:sz w:val="20"/>
              </w:rPr>
              <w:t>February</w:t>
            </w:r>
            <w:proofErr w:type="spellEnd"/>
            <w:r w:rsidRPr="002512A5">
              <w:rPr>
                <w:rFonts w:ascii="Verdana" w:hAnsi="Verdana"/>
                <w:b/>
                <w:sz w:val="20"/>
              </w:rPr>
              <w:t xml:space="preserve"> (</w:t>
            </w:r>
            <w:proofErr w:type="spellStart"/>
            <w:r w:rsidRPr="002512A5">
              <w:rPr>
                <w:rFonts w:ascii="Verdana" w:hAnsi="Verdana"/>
                <w:b/>
                <w:sz w:val="20"/>
              </w:rPr>
              <w:t>Salón</w:t>
            </w:r>
            <w:proofErr w:type="spellEnd"/>
            <w:r w:rsidRPr="002512A5">
              <w:rPr>
                <w:rFonts w:ascii="Verdana" w:hAnsi="Verdana"/>
                <w:b/>
                <w:sz w:val="20"/>
              </w:rPr>
              <w:t xml:space="preserve"> de </w:t>
            </w:r>
            <w:proofErr w:type="spellStart"/>
            <w:r w:rsidRPr="002512A5">
              <w:rPr>
                <w:rFonts w:ascii="Verdana" w:hAnsi="Verdana"/>
                <w:b/>
                <w:sz w:val="20"/>
              </w:rPr>
              <w:t>actos</w:t>
            </w:r>
            <w:proofErr w:type="spellEnd"/>
            <w:r w:rsidRPr="002512A5">
              <w:rPr>
                <w:rFonts w:ascii="Verdana" w:hAnsi="Verdana"/>
                <w:b/>
                <w:sz w:val="20"/>
              </w:rPr>
              <w:t xml:space="preserve">, </w:t>
            </w:r>
            <w:proofErr w:type="spellStart"/>
            <w:r w:rsidRPr="002512A5">
              <w:rPr>
                <w:rFonts w:ascii="Verdana" w:hAnsi="Verdana"/>
                <w:b/>
                <w:sz w:val="20"/>
              </w:rPr>
              <w:t>edificio</w:t>
            </w:r>
            <w:proofErr w:type="spellEnd"/>
            <w:r w:rsidRPr="002512A5">
              <w:rPr>
                <w:rFonts w:ascii="Verdana" w:hAnsi="Verdana"/>
                <w:b/>
                <w:sz w:val="20"/>
              </w:rPr>
              <w:t xml:space="preserve"> INDESS) International </w:t>
            </w:r>
            <w:proofErr w:type="spellStart"/>
            <w:r w:rsidRPr="002512A5">
              <w:rPr>
                <w:rFonts w:ascii="Verdana" w:hAnsi="Verdana"/>
                <w:b/>
                <w:sz w:val="20"/>
              </w:rPr>
              <w:t>mobility</w:t>
            </w:r>
            <w:proofErr w:type="spellEnd"/>
          </w:p>
          <w:p w14:paraId="13DFB0A2" w14:textId="6D204B20" w:rsidR="002512A5" w:rsidRPr="002512A5" w:rsidRDefault="002512A5" w:rsidP="002512A5">
            <w:pPr>
              <w:rPr>
                <w:rFonts w:ascii="Verdana" w:hAnsi="Verdana"/>
                <w:sz w:val="20"/>
              </w:rPr>
            </w:pPr>
            <w:proofErr w:type="gramStart"/>
            <w:r w:rsidRPr="002512A5">
              <w:rPr>
                <w:rFonts w:ascii="Verdana" w:hAnsi="Verdana"/>
                <w:sz w:val="20"/>
              </w:rPr>
              <w:t>9:</w:t>
            </w:r>
            <w:proofErr w:type="gramEnd"/>
            <w:r w:rsidRPr="002512A5">
              <w:rPr>
                <w:rFonts w:ascii="Verdana" w:hAnsi="Verdana"/>
                <w:sz w:val="20"/>
              </w:rPr>
              <w:t xml:space="preserve">30-10:30 </w:t>
            </w:r>
            <w:proofErr w:type="spellStart"/>
            <w:r w:rsidRPr="002512A5">
              <w:rPr>
                <w:rFonts w:ascii="Verdana" w:hAnsi="Verdana"/>
                <w:sz w:val="20"/>
              </w:rPr>
              <w:t>Opportunities</w:t>
            </w:r>
            <w:proofErr w:type="spellEnd"/>
            <w:r w:rsidRPr="002512A5">
              <w:rPr>
                <w:rFonts w:ascii="Verdana" w:hAnsi="Verdana"/>
                <w:sz w:val="20"/>
              </w:rPr>
              <w:t xml:space="preserve"> for international </w:t>
            </w:r>
            <w:proofErr w:type="spellStart"/>
            <w:r w:rsidRPr="002512A5">
              <w:rPr>
                <w:rFonts w:ascii="Verdana" w:hAnsi="Verdana"/>
                <w:sz w:val="20"/>
              </w:rPr>
              <w:t>mobility</w:t>
            </w:r>
            <w:proofErr w:type="spellEnd"/>
            <w:r w:rsidRPr="002512A5">
              <w:rPr>
                <w:rFonts w:ascii="Verdana" w:hAnsi="Verdana"/>
                <w:sz w:val="20"/>
              </w:rPr>
              <w:t xml:space="preserve"> to/</w:t>
            </w:r>
            <w:proofErr w:type="spellStart"/>
            <w:r w:rsidRPr="002512A5">
              <w:rPr>
                <w:rFonts w:ascii="Verdana" w:hAnsi="Verdana"/>
                <w:sz w:val="20"/>
              </w:rPr>
              <w:t>from</w:t>
            </w:r>
            <w:proofErr w:type="spellEnd"/>
            <w:r w:rsidRPr="002512A5">
              <w:rPr>
                <w:rFonts w:ascii="Verdana" w:hAnsi="Verdana"/>
                <w:sz w:val="20"/>
              </w:rPr>
              <w:t xml:space="preserve"> the </w:t>
            </w:r>
            <w:proofErr w:type="spellStart"/>
            <w:r w:rsidRPr="002512A5">
              <w:rPr>
                <w:rFonts w:ascii="Verdana" w:hAnsi="Verdana"/>
                <w:sz w:val="20"/>
              </w:rPr>
              <w:t>University</w:t>
            </w:r>
            <w:proofErr w:type="spellEnd"/>
            <w:r w:rsidRPr="002512A5">
              <w:rPr>
                <w:rFonts w:ascii="Verdana" w:hAnsi="Verdana"/>
                <w:sz w:val="20"/>
              </w:rPr>
              <w:t xml:space="preserve"> of Cádiz. </w:t>
            </w:r>
          </w:p>
          <w:p w14:paraId="07880395" w14:textId="77777777" w:rsidR="002512A5" w:rsidRPr="002512A5" w:rsidRDefault="002512A5" w:rsidP="002512A5">
            <w:pPr>
              <w:rPr>
                <w:rFonts w:ascii="Verdana" w:hAnsi="Verdana"/>
                <w:sz w:val="20"/>
              </w:rPr>
            </w:pPr>
            <w:proofErr w:type="gramStart"/>
            <w:r w:rsidRPr="002512A5">
              <w:rPr>
                <w:rFonts w:ascii="Verdana" w:hAnsi="Verdana"/>
                <w:sz w:val="20"/>
              </w:rPr>
              <w:t>10:</w:t>
            </w:r>
            <w:proofErr w:type="gramEnd"/>
            <w:r w:rsidRPr="002512A5">
              <w:rPr>
                <w:rFonts w:ascii="Verdana" w:hAnsi="Verdana"/>
                <w:sz w:val="20"/>
              </w:rPr>
              <w:t>30-11:00 Coffee Break</w:t>
            </w:r>
          </w:p>
          <w:p w14:paraId="3AE8F1FB" w14:textId="4949FD0A" w:rsidR="002512A5" w:rsidRPr="002512A5" w:rsidRDefault="008A41CB" w:rsidP="002512A5">
            <w:pPr>
              <w:rPr>
                <w:rFonts w:ascii="Verdana" w:hAnsi="Verdana"/>
                <w:sz w:val="20"/>
              </w:rPr>
            </w:pPr>
            <w:proofErr w:type="gramStart"/>
            <w:r>
              <w:rPr>
                <w:rFonts w:ascii="Verdana" w:hAnsi="Verdana"/>
                <w:sz w:val="20"/>
              </w:rPr>
              <w:t>11:</w:t>
            </w:r>
            <w:proofErr w:type="gramEnd"/>
            <w:r>
              <w:rPr>
                <w:rFonts w:ascii="Verdana" w:hAnsi="Verdana"/>
                <w:sz w:val="20"/>
              </w:rPr>
              <w:t xml:space="preserve">00 </w:t>
            </w:r>
            <w:proofErr w:type="spellStart"/>
            <w:r w:rsidR="002512A5" w:rsidRPr="002512A5">
              <w:rPr>
                <w:rFonts w:ascii="Verdana" w:hAnsi="Verdana"/>
                <w:sz w:val="20"/>
              </w:rPr>
              <w:t>Presentations</w:t>
            </w:r>
            <w:proofErr w:type="spellEnd"/>
            <w:r w:rsidR="002512A5" w:rsidRPr="002512A5">
              <w:rPr>
                <w:rFonts w:ascii="Verdana" w:hAnsi="Verdana"/>
                <w:sz w:val="20"/>
              </w:rPr>
              <w:t xml:space="preserve"> of </w:t>
            </w:r>
            <w:proofErr w:type="spellStart"/>
            <w:r w:rsidR="002512A5" w:rsidRPr="002512A5">
              <w:rPr>
                <w:rFonts w:ascii="Verdana" w:hAnsi="Verdana"/>
                <w:sz w:val="20"/>
              </w:rPr>
              <w:t>partner</w:t>
            </w:r>
            <w:proofErr w:type="spellEnd"/>
            <w:r w:rsidR="002512A5" w:rsidRPr="002512A5">
              <w:rPr>
                <w:rFonts w:ascii="Verdana" w:hAnsi="Verdana"/>
                <w:sz w:val="20"/>
              </w:rPr>
              <w:t xml:space="preserve"> </w:t>
            </w:r>
            <w:proofErr w:type="spellStart"/>
            <w:r w:rsidR="002512A5" w:rsidRPr="002512A5">
              <w:rPr>
                <w:rFonts w:ascii="Verdana" w:hAnsi="Verdana"/>
                <w:sz w:val="20"/>
              </w:rPr>
              <w:t>Universities</w:t>
            </w:r>
            <w:proofErr w:type="spellEnd"/>
          </w:p>
          <w:p w14:paraId="15980393" w14:textId="77777777" w:rsidR="002512A5" w:rsidRPr="002512A5" w:rsidRDefault="002512A5" w:rsidP="002512A5">
            <w:pPr>
              <w:rPr>
                <w:rFonts w:ascii="Verdana" w:hAnsi="Verdana"/>
                <w:sz w:val="20"/>
              </w:rPr>
            </w:pPr>
            <w:proofErr w:type="gramStart"/>
            <w:r w:rsidRPr="002512A5">
              <w:rPr>
                <w:rFonts w:ascii="Verdana" w:hAnsi="Verdana"/>
                <w:sz w:val="20"/>
              </w:rPr>
              <w:t>20:</w:t>
            </w:r>
            <w:proofErr w:type="gramEnd"/>
            <w:r w:rsidRPr="002512A5">
              <w:rPr>
                <w:rFonts w:ascii="Verdana" w:hAnsi="Verdana"/>
                <w:sz w:val="20"/>
              </w:rPr>
              <w:t xml:space="preserve">30 Farewell </w:t>
            </w:r>
            <w:proofErr w:type="spellStart"/>
            <w:r w:rsidRPr="002512A5">
              <w:rPr>
                <w:rFonts w:ascii="Verdana" w:hAnsi="Verdana"/>
                <w:sz w:val="20"/>
              </w:rPr>
              <w:t>Dinner</w:t>
            </w:r>
            <w:proofErr w:type="spellEnd"/>
          </w:p>
          <w:p w14:paraId="03CDECA2" w14:textId="77777777" w:rsidR="002512A5" w:rsidRPr="002512A5" w:rsidRDefault="002512A5" w:rsidP="002512A5">
            <w:pPr>
              <w:rPr>
                <w:rFonts w:ascii="Verdana" w:hAnsi="Verdana"/>
                <w:sz w:val="20"/>
              </w:rPr>
            </w:pPr>
          </w:p>
          <w:p w14:paraId="0DFBA83F" w14:textId="77777777" w:rsidR="002512A5" w:rsidRPr="002512A5" w:rsidRDefault="002512A5" w:rsidP="002512A5">
            <w:pPr>
              <w:rPr>
                <w:rFonts w:ascii="Verdana" w:hAnsi="Verdana"/>
                <w:b/>
                <w:sz w:val="20"/>
              </w:rPr>
            </w:pPr>
            <w:r w:rsidRPr="002512A5">
              <w:rPr>
                <w:rFonts w:ascii="Verdana" w:hAnsi="Verdana"/>
                <w:b/>
                <w:sz w:val="20"/>
              </w:rPr>
              <w:t xml:space="preserve">3rd </w:t>
            </w:r>
            <w:proofErr w:type="spellStart"/>
            <w:r w:rsidRPr="002512A5">
              <w:rPr>
                <w:rFonts w:ascii="Verdana" w:hAnsi="Verdana"/>
                <w:b/>
                <w:sz w:val="20"/>
              </w:rPr>
              <w:t>Februrary</w:t>
            </w:r>
            <w:proofErr w:type="spellEnd"/>
            <w:r w:rsidRPr="002512A5">
              <w:rPr>
                <w:rFonts w:ascii="Verdana" w:hAnsi="Verdana"/>
                <w:b/>
                <w:sz w:val="20"/>
              </w:rPr>
              <w:t xml:space="preserve"> (</w:t>
            </w:r>
            <w:proofErr w:type="spellStart"/>
            <w:r w:rsidRPr="002512A5">
              <w:rPr>
                <w:rFonts w:ascii="Verdana" w:hAnsi="Verdana"/>
                <w:b/>
                <w:sz w:val="20"/>
              </w:rPr>
              <w:t>Salón</w:t>
            </w:r>
            <w:proofErr w:type="spellEnd"/>
            <w:r w:rsidRPr="002512A5">
              <w:rPr>
                <w:rFonts w:ascii="Verdana" w:hAnsi="Verdana"/>
                <w:b/>
                <w:sz w:val="20"/>
              </w:rPr>
              <w:t xml:space="preserve"> de </w:t>
            </w:r>
            <w:proofErr w:type="spellStart"/>
            <w:r w:rsidRPr="002512A5">
              <w:rPr>
                <w:rFonts w:ascii="Verdana" w:hAnsi="Verdana"/>
                <w:b/>
                <w:sz w:val="20"/>
              </w:rPr>
              <w:t>actos</w:t>
            </w:r>
            <w:proofErr w:type="spellEnd"/>
            <w:r w:rsidRPr="002512A5">
              <w:rPr>
                <w:rFonts w:ascii="Verdana" w:hAnsi="Verdana"/>
                <w:b/>
                <w:sz w:val="20"/>
              </w:rPr>
              <w:t xml:space="preserve">, </w:t>
            </w:r>
            <w:proofErr w:type="spellStart"/>
            <w:r w:rsidRPr="002512A5">
              <w:rPr>
                <w:rFonts w:ascii="Verdana" w:hAnsi="Verdana"/>
                <w:b/>
                <w:sz w:val="20"/>
              </w:rPr>
              <w:t>edificio</w:t>
            </w:r>
            <w:proofErr w:type="spellEnd"/>
            <w:r w:rsidRPr="002512A5">
              <w:rPr>
                <w:rFonts w:ascii="Verdana" w:hAnsi="Verdana"/>
                <w:b/>
                <w:sz w:val="20"/>
              </w:rPr>
              <w:t xml:space="preserve"> INDESS)</w:t>
            </w:r>
          </w:p>
          <w:p w14:paraId="0A721E81" w14:textId="77777777" w:rsidR="002512A5" w:rsidRPr="002512A5" w:rsidRDefault="002512A5" w:rsidP="002512A5">
            <w:pPr>
              <w:rPr>
                <w:rFonts w:ascii="Verdana" w:hAnsi="Verdana"/>
                <w:sz w:val="20"/>
              </w:rPr>
            </w:pPr>
            <w:proofErr w:type="gramStart"/>
            <w:r w:rsidRPr="002512A5">
              <w:rPr>
                <w:rFonts w:ascii="Verdana" w:hAnsi="Verdana"/>
                <w:sz w:val="20"/>
              </w:rPr>
              <w:t>10:</w:t>
            </w:r>
            <w:proofErr w:type="gramEnd"/>
            <w:r w:rsidRPr="002512A5">
              <w:rPr>
                <w:rFonts w:ascii="Verdana" w:hAnsi="Verdana"/>
                <w:sz w:val="20"/>
              </w:rPr>
              <w:t xml:space="preserve">00-11:00 Conclusions and </w:t>
            </w:r>
            <w:proofErr w:type="spellStart"/>
            <w:r w:rsidRPr="002512A5">
              <w:rPr>
                <w:rFonts w:ascii="Verdana" w:hAnsi="Verdana"/>
                <w:sz w:val="20"/>
              </w:rPr>
              <w:t>Diploma</w:t>
            </w:r>
            <w:proofErr w:type="spellEnd"/>
            <w:r w:rsidRPr="002512A5">
              <w:rPr>
                <w:rFonts w:ascii="Verdana" w:hAnsi="Verdana"/>
                <w:sz w:val="20"/>
              </w:rPr>
              <w:t xml:space="preserve"> </w:t>
            </w:r>
            <w:proofErr w:type="spellStart"/>
            <w:r w:rsidRPr="002512A5">
              <w:rPr>
                <w:rFonts w:ascii="Verdana" w:hAnsi="Verdana"/>
                <w:sz w:val="20"/>
              </w:rPr>
              <w:t>award</w:t>
            </w:r>
            <w:proofErr w:type="spellEnd"/>
            <w:r w:rsidRPr="002512A5">
              <w:rPr>
                <w:rFonts w:ascii="Verdana" w:hAnsi="Verdana"/>
                <w:sz w:val="20"/>
              </w:rPr>
              <w:t xml:space="preserve"> </w:t>
            </w:r>
            <w:proofErr w:type="spellStart"/>
            <w:r w:rsidRPr="002512A5">
              <w:rPr>
                <w:rFonts w:ascii="Verdana" w:hAnsi="Verdana"/>
                <w:sz w:val="20"/>
              </w:rPr>
              <w:t>Ceremony</w:t>
            </w:r>
            <w:proofErr w:type="spellEnd"/>
            <w:r w:rsidRPr="002512A5">
              <w:rPr>
                <w:rFonts w:ascii="Verdana" w:hAnsi="Verdana"/>
                <w:sz w:val="20"/>
              </w:rPr>
              <w:t xml:space="preserve"> Conclusions</w:t>
            </w:r>
          </w:p>
          <w:p w14:paraId="5708F562" w14:textId="77777777" w:rsidR="002512A5" w:rsidRPr="002512A5" w:rsidRDefault="002512A5" w:rsidP="002512A5">
            <w:pPr>
              <w:rPr>
                <w:rFonts w:ascii="Verdana" w:hAnsi="Verdana"/>
                <w:sz w:val="20"/>
              </w:rPr>
            </w:pPr>
            <w:proofErr w:type="gramStart"/>
            <w:r w:rsidRPr="002512A5">
              <w:rPr>
                <w:rFonts w:ascii="Verdana" w:hAnsi="Verdana"/>
                <w:sz w:val="20"/>
              </w:rPr>
              <w:t>11:</w:t>
            </w:r>
            <w:proofErr w:type="gramEnd"/>
            <w:r w:rsidRPr="002512A5">
              <w:rPr>
                <w:rFonts w:ascii="Verdana" w:hAnsi="Verdana"/>
                <w:sz w:val="20"/>
              </w:rPr>
              <w:t xml:space="preserve">00-12:00 Farewell </w:t>
            </w:r>
            <w:proofErr w:type="spellStart"/>
            <w:r w:rsidRPr="002512A5">
              <w:rPr>
                <w:rFonts w:ascii="Verdana" w:hAnsi="Verdana"/>
                <w:sz w:val="20"/>
              </w:rPr>
              <w:t>Picnic</w:t>
            </w:r>
            <w:proofErr w:type="spellEnd"/>
          </w:p>
          <w:p w14:paraId="5D72C5A1" w14:textId="632698E0" w:rsidR="00377526" w:rsidRPr="00AF77F2" w:rsidRDefault="00377526" w:rsidP="000C001D">
            <w:pPr>
              <w:spacing w:before="240" w:after="120"/>
              <w:rPr>
                <w:rFonts w:ascii="Verdana" w:hAnsi="Verdana" w:cs="Calibri"/>
                <w:bCs/>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w:t>
            </w:r>
            <w:proofErr w:type="gramStart"/>
            <w:r w:rsidR="00DD35B7" w:rsidRPr="00DD35B7">
              <w:rPr>
                <w:rFonts w:ascii="Verdana" w:hAnsi="Verdana" w:cs="Calibri"/>
                <w:b/>
                <w:sz w:val="20"/>
                <w:lang w:val="is-IS"/>
              </w:rPr>
              <w:t>e.g.</w:t>
            </w:r>
            <w:proofErr w:type="gramEnd"/>
            <w:r w:rsidR="00DD35B7" w:rsidRPr="00DD35B7">
              <w:rPr>
                <w:rFonts w:ascii="Verdana" w:hAnsi="Verdana" w:cs="Calibri"/>
                <w:b/>
                <w:sz w:val="20"/>
                <w:lang w:val="is-IS"/>
              </w:rPr>
              <w:t xml:space="preserve">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09876A49" w14:textId="7F83F9D3" w:rsidR="002512A5" w:rsidRDefault="007D0C76" w:rsidP="007D0C76">
            <w:pPr>
              <w:spacing w:before="240" w:after="120"/>
              <w:rPr>
                <w:rFonts w:ascii="Verdana" w:hAnsi="Verdana" w:cs="Calibri"/>
                <w:bCs/>
                <w:sz w:val="20"/>
                <w:lang w:val="en-GB"/>
              </w:rPr>
            </w:pPr>
            <w:r w:rsidRPr="007D0C76">
              <w:rPr>
                <w:rFonts w:ascii="Verdana" w:hAnsi="Verdana" w:cs="Calibri"/>
                <w:bCs/>
                <w:sz w:val="20"/>
                <w:lang w:val="en-GB"/>
              </w:rPr>
              <w:t>-</w:t>
            </w:r>
            <w:r w:rsidR="002512A5">
              <w:rPr>
                <w:rFonts w:ascii="Verdana" w:hAnsi="Verdana" w:cs="Calibri"/>
                <w:bCs/>
                <w:sz w:val="20"/>
                <w:lang w:val="en-GB"/>
              </w:rPr>
              <w:t xml:space="preserve"> Better knowledge on teaching and research in social and communication sciences in UCA, Spain and other countries.</w:t>
            </w:r>
            <w:r w:rsidRPr="007D0C76">
              <w:rPr>
                <w:rFonts w:ascii="Verdana" w:hAnsi="Verdana" w:cs="Calibri"/>
                <w:bCs/>
                <w:sz w:val="20"/>
                <w:lang w:val="en-GB"/>
              </w:rPr>
              <w:t xml:space="preserve"> </w:t>
            </w:r>
          </w:p>
          <w:p w14:paraId="609D6CD1" w14:textId="0513FD88" w:rsidR="007D0C76" w:rsidRPr="007D0C76" w:rsidRDefault="002512A5" w:rsidP="007D0C76">
            <w:pPr>
              <w:spacing w:before="240" w:after="120"/>
              <w:rPr>
                <w:rFonts w:ascii="Verdana" w:hAnsi="Verdana" w:cs="Calibri"/>
                <w:bCs/>
                <w:sz w:val="20"/>
                <w:lang w:val="en-GB"/>
              </w:rPr>
            </w:pPr>
            <w:r>
              <w:rPr>
                <w:rFonts w:ascii="Verdana" w:hAnsi="Verdana" w:cs="Calibri"/>
                <w:bCs/>
                <w:sz w:val="20"/>
                <w:lang w:val="en-GB"/>
              </w:rPr>
              <w:t>-</w:t>
            </w:r>
            <w:r w:rsidR="007D0C76" w:rsidRPr="007D0C76">
              <w:rPr>
                <w:rFonts w:ascii="Verdana" w:hAnsi="Verdana" w:cs="Calibri"/>
                <w:bCs/>
                <w:sz w:val="20"/>
                <w:lang w:val="en-GB"/>
              </w:rPr>
              <w:t>Better understanding of the management of mobilities</w:t>
            </w:r>
            <w:r w:rsidR="007D0C76">
              <w:rPr>
                <w:rFonts w:ascii="Verdana" w:hAnsi="Verdana" w:cs="Calibri"/>
                <w:bCs/>
                <w:sz w:val="20"/>
                <w:lang w:val="en-GB"/>
              </w:rPr>
              <w:t xml:space="preserve"> and IIAs</w:t>
            </w:r>
            <w:r w:rsidR="007D0C76" w:rsidRPr="007D0C76">
              <w:rPr>
                <w:rFonts w:ascii="Verdana" w:hAnsi="Verdana" w:cs="Calibri"/>
                <w:bCs/>
                <w:sz w:val="20"/>
                <w:lang w:val="en-GB"/>
              </w:rPr>
              <w:t xml:space="preserve"> in </w:t>
            </w:r>
            <w:r w:rsidR="007D0C76">
              <w:rPr>
                <w:rFonts w:ascii="Verdana" w:hAnsi="Verdana" w:cs="Calibri"/>
                <w:bCs/>
                <w:sz w:val="20"/>
                <w:lang w:val="en-GB"/>
              </w:rPr>
              <w:t>Spanish institutions</w:t>
            </w:r>
          </w:p>
          <w:p w14:paraId="1264691E" w14:textId="2F2F42F2" w:rsidR="007D0C76" w:rsidRPr="007D0C76" w:rsidRDefault="007D0C76" w:rsidP="007D0C76">
            <w:pPr>
              <w:spacing w:before="240" w:after="120"/>
              <w:rPr>
                <w:rFonts w:ascii="Verdana" w:hAnsi="Verdana" w:cs="Calibri"/>
                <w:bCs/>
                <w:sz w:val="20"/>
                <w:lang w:val="en-GB"/>
              </w:rPr>
            </w:pPr>
            <w:r w:rsidRPr="007D0C76">
              <w:rPr>
                <w:rFonts w:ascii="Verdana" w:hAnsi="Verdana" w:cs="Calibri"/>
                <w:bCs/>
                <w:sz w:val="20"/>
                <w:lang w:val="en-GB"/>
              </w:rPr>
              <w:lastRenderedPageBreak/>
              <w:t>- Better knowledge of the S</w:t>
            </w:r>
            <w:r>
              <w:rPr>
                <w:rFonts w:ascii="Verdana" w:hAnsi="Verdana" w:cs="Calibri"/>
                <w:bCs/>
                <w:sz w:val="20"/>
                <w:lang w:val="en-GB"/>
              </w:rPr>
              <w:t>panish</w:t>
            </w:r>
            <w:r w:rsidRPr="007D0C76">
              <w:rPr>
                <w:rFonts w:ascii="Verdana" w:hAnsi="Verdana" w:cs="Calibri"/>
                <w:bCs/>
                <w:sz w:val="20"/>
                <w:lang w:val="en-GB"/>
              </w:rPr>
              <w:t xml:space="preserve"> Higher Education system.</w:t>
            </w:r>
          </w:p>
          <w:p w14:paraId="193F7CC5" w14:textId="61B41368" w:rsidR="008F1CA2" w:rsidRDefault="007D0C76" w:rsidP="007D0C76">
            <w:pPr>
              <w:spacing w:before="240" w:after="120"/>
              <w:rPr>
                <w:rFonts w:ascii="Verdana" w:hAnsi="Verdana" w:cs="Calibri"/>
                <w:bCs/>
                <w:sz w:val="20"/>
                <w:lang w:val="en-GB"/>
              </w:rPr>
            </w:pPr>
            <w:r w:rsidRPr="007D0C76">
              <w:rPr>
                <w:rFonts w:ascii="Verdana" w:hAnsi="Verdana" w:cs="Calibri"/>
                <w:bCs/>
                <w:sz w:val="20"/>
                <w:lang w:val="en-GB"/>
              </w:rPr>
              <w:t xml:space="preserve">- Improvement </w:t>
            </w:r>
            <w:r>
              <w:rPr>
                <w:rFonts w:ascii="Verdana" w:hAnsi="Verdana" w:cs="Calibri"/>
                <w:bCs/>
                <w:sz w:val="20"/>
                <w:lang w:val="en-GB"/>
              </w:rPr>
              <w:t>in</w:t>
            </w:r>
            <w:r w:rsidRPr="007D0C76">
              <w:rPr>
                <w:rFonts w:ascii="Verdana" w:hAnsi="Verdana" w:cs="Calibri"/>
                <w:bCs/>
                <w:sz w:val="20"/>
                <w:lang w:val="en-GB"/>
              </w:rPr>
              <w:t xml:space="preserve"> the </w:t>
            </w:r>
            <w:r>
              <w:rPr>
                <w:rFonts w:ascii="Verdana" w:hAnsi="Verdana" w:cs="Calibri"/>
                <w:bCs/>
                <w:sz w:val="20"/>
                <w:lang w:val="en-GB"/>
              </w:rPr>
              <w:t xml:space="preserve">management of </w:t>
            </w:r>
            <w:r w:rsidRPr="007D0C76">
              <w:rPr>
                <w:rFonts w:ascii="Verdana" w:hAnsi="Verdana" w:cs="Calibri"/>
                <w:bCs/>
                <w:sz w:val="20"/>
                <w:lang w:val="en-GB"/>
              </w:rPr>
              <w:t>mobility</w:t>
            </w:r>
            <w:r>
              <w:rPr>
                <w:rFonts w:ascii="Verdana" w:hAnsi="Verdana" w:cs="Calibri"/>
                <w:bCs/>
                <w:sz w:val="20"/>
                <w:lang w:val="en-GB"/>
              </w:rPr>
              <w:t xml:space="preserve"> </w:t>
            </w:r>
            <w:r w:rsidRPr="007D0C76">
              <w:rPr>
                <w:rFonts w:ascii="Verdana" w:hAnsi="Verdana" w:cs="Calibri"/>
                <w:bCs/>
                <w:sz w:val="20"/>
                <w:lang w:val="en-GB"/>
              </w:rPr>
              <w:t>workflows</w:t>
            </w:r>
            <w:r>
              <w:rPr>
                <w:rFonts w:ascii="Verdana" w:hAnsi="Verdana" w:cs="Calibri"/>
                <w:bCs/>
                <w:sz w:val="20"/>
                <w:lang w:val="en-GB"/>
              </w:rPr>
              <w:t xml:space="preserve"> with partners</w:t>
            </w:r>
          </w:p>
          <w:p w14:paraId="5D72C5A3" w14:textId="28F82001" w:rsidR="00D302B8" w:rsidRPr="007D0C76" w:rsidRDefault="007D0C76" w:rsidP="002512A5">
            <w:pPr>
              <w:spacing w:before="240" w:after="120"/>
              <w:rPr>
                <w:rFonts w:ascii="Verdana" w:hAnsi="Verdana" w:cs="Calibri"/>
                <w:bCs/>
                <w:sz w:val="20"/>
                <w:lang w:val="en-GB"/>
              </w:rPr>
            </w:pPr>
            <w:r>
              <w:rPr>
                <w:rFonts w:ascii="Verdana" w:hAnsi="Verdana" w:cs="Calibri"/>
                <w:bCs/>
                <w:sz w:val="20"/>
                <w:lang w:val="en-GB"/>
              </w:rPr>
              <w:t xml:space="preserve">- </w:t>
            </w:r>
            <w:r w:rsidR="002512A5">
              <w:rPr>
                <w:rFonts w:ascii="Verdana" w:hAnsi="Verdana" w:cs="Calibri"/>
                <w:bCs/>
                <w:sz w:val="20"/>
                <w:lang w:val="en-GB"/>
              </w:rPr>
              <w:t>Networking with other international higher education institutions for cooperation in research and teaching activities.</w:t>
            </w: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2C31F434"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7735AD">
              <w:rPr>
                <w:rFonts w:ascii="Verdana" w:hAnsi="Verdana" w:cs="Calibri"/>
                <w:sz w:val="20"/>
                <w:lang w:val="en-GB"/>
              </w:rPr>
              <w:t xml:space="preserve"> </w:t>
            </w:r>
            <w:proofErr w:type="spellStart"/>
            <w:r w:rsidR="002512A5">
              <w:rPr>
                <w:rFonts w:ascii="Verdana" w:hAnsi="Verdana" w:cs="Calibri"/>
                <w:sz w:val="20"/>
                <w:lang w:val="en-GB"/>
              </w:rPr>
              <w:t>Beltrán</w:t>
            </w:r>
            <w:proofErr w:type="spellEnd"/>
            <w:r w:rsidR="002512A5">
              <w:rPr>
                <w:rFonts w:ascii="Verdana" w:hAnsi="Verdana" w:cs="Calibri"/>
                <w:sz w:val="20"/>
                <w:lang w:val="en-GB"/>
              </w:rPr>
              <w:t xml:space="preserve"> Roca Martínez</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19E57" w14:textId="77777777" w:rsidR="00162D72" w:rsidRDefault="00162D72">
      <w:r>
        <w:separator/>
      </w:r>
    </w:p>
  </w:endnote>
  <w:endnote w:type="continuationSeparator" w:id="0">
    <w:p w14:paraId="1EAA5528" w14:textId="77777777" w:rsidR="00162D72" w:rsidRDefault="00162D72">
      <w:r>
        <w:continuationSeparator/>
      </w:r>
    </w:p>
  </w:endnote>
  <w:endnote w:id="1">
    <w:p w14:paraId="2B08B470" w14:textId="74430D65" w:rsidR="007550F5" w:rsidRDefault="00D97FE7" w:rsidP="007550F5">
      <w:pPr>
        <w:pStyle w:val="Textonotaalfinal"/>
        <w:spacing w:after="12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o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o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onotaalfinal"/>
        <w:spacing w:after="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20B0604020202020204"/>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9B52" w14:textId="77777777" w:rsidR="00435221" w:rsidRDefault="004352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72CE248B" w:rsidR="009F32D0" w:rsidRDefault="009F32D0">
        <w:pPr>
          <w:pStyle w:val="Piedepgina"/>
          <w:jc w:val="center"/>
        </w:pPr>
        <w:r>
          <w:fldChar w:fldCharType="begin"/>
        </w:r>
        <w:r>
          <w:instrText xml:space="preserve"> PAGE   \* MERGEFORMAT </w:instrText>
        </w:r>
        <w:r>
          <w:fldChar w:fldCharType="separate"/>
        </w:r>
        <w:r w:rsidR="00261466">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AAC22" w14:textId="77777777" w:rsidR="00162D72" w:rsidRDefault="00162D72">
      <w:r>
        <w:separator/>
      </w:r>
    </w:p>
  </w:footnote>
  <w:footnote w:type="continuationSeparator" w:id="0">
    <w:p w14:paraId="41EC65E2" w14:textId="77777777" w:rsidR="00162D72" w:rsidRDefault="00162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FE9D" w14:textId="77777777" w:rsidR="00435221" w:rsidRDefault="0043522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&#13;&#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Encabezado"/>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8242538">
    <w:abstractNumId w:val="1"/>
  </w:num>
  <w:num w:numId="2" w16cid:durableId="1771008023">
    <w:abstractNumId w:val="0"/>
  </w:num>
  <w:num w:numId="3" w16cid:durableId="2074695338">
    <w:abstractNumId w:val="19"/>
  </w:num>
  <w:num w:numId="4" w16cid:durableId="1619600085">
    <w:abstractNumId w:val="28"/>
  </w:num>
  <w:num w:numId="5" w16cid:durableId="1010108506">
    <w:abstractNumId w:val="21"/>
  </w:num>
  <w:num w:numId="6" w16cid:durableId="1627856628">
    <w:abstractNumId w:val="27"/>
  </w:num>
  <w:num w:numId="7" w16cid:durableId="1918203065">
    <w:abstractNumId w:val="43"/>
  </w:num>
  <w:num w:numId="8" w16cid:durableId="1984459184">
    <w:abstractNumId w:val="44"/>
  </w:num>
  <w:num w:numId="9" w16cid:durableId="1053191058">
    <w:abstractNumId w:val="25"/>
  </w:num>
  <w:num w:numId="10" w16cid:durableId="269973771">
    <w:abstractNumId w:val="42"/>
  </w:num>
  <w:num w:numId="11" w16cid:durableId="1477989647">
    <w:abstractNumId w:val="40"/>
  </w:num>
  <w:num w:numId="12" w16cid:durableId="1034381121">
    <w:abstractNumId w:val="31"/>
  </w:num>
  <w:num w:numId="13" w16cid:durableId="2019917539">
    <w:abstractNumId w:val="38"/>
  </w:num>
  <w:num w:numId="14" w16cid:durableId="1680812267">
    <w:abstractNumId w:val="20"/>
  </w:num>
  <w:num w:numId="15" w16cid:durableId="1364819054">
    <w:abstractNumId w:val="26"/>
  </w:num>
  <w:num w:numId="16" w16cid:durableId="1978297105">
    <w:abstractNumId w:val="16"/>
  </w:num>
  <w:num w:numId="17" w16cid:durableId="884483720">
    <w:abstractNumId w:val="22"/>
  </w:num>
  <w:num w:numId="18" w16cid:durableId="628585327">
    <w:abstractNumId w:val="45"/>
  </w:num>
  <w:num w:numId="19" w16cid:durableId="1440299561">
    <w:abstractNumId w:val="34"/>
  </w:num>
  <w:num w:numId="20" w16cid:durableId="1635410330">
    <w:abstractNumId w:val="18"/>
  </w:num>
  <w:num w:numId="21" w16cid:durableId="1351836316">
    <w:abstractNumId w:val="29"/>
  </w:num>
  <w:num w:numId="22" w16cid:durableId="1287662971">
    <w:abstractNumId w:val="30"/>
  </w:num>
  <w:num w:numId="23" w16cid:durableId="223491513">
    <w:abstractNumId w:val="33"/>
  </w:num>
  <w:num w:numId="24" w16cid:durableId="1485464976">
    <w:abstractNumId w:val="4"/>
  </w:num>
  <w:num w:numId="25" w16cid:durableId="1802796909">
    <w:abstractNumId w:val="7"/>
  </w:num>
  <w:num w:numId="26" w16cid:durableId="321396004">
    <w:abstractNumId w:val="36"/>
  </w:num>
  <w:num w:numId="27" w16cid:durableId="108548113">
    <w:abstractNumId w:val="17"/>
  </w:num>
  <w:num w:numId="28" w16cid:durableId="1252935834">
    <w:abstractNumId w:val="11"/>
  </w:num>
  <w:num w:numId="29" w16cid:durableId="1267275150">
    <w:abstractNumId w:val="39"/>
  </w:num>
  <w:num w:numId="30" w16cid:durableId="1410737943">
    <w:abstractNumId w:val="35"/>
  </w:num>
  <w:num w:numId="31" w16cid:durableId="758063806">
    <w:abstractNumId w:val="24"/>
  </w:num>
  <w:num w:numId="32" w16cid:durableId="1316908344">
    <w:abstractNumId w:val="13"/>
  </w:num>
  <w:num w:numId="33" w16cid:durableId="2027051021">
    <w:abstractNumId w:val="37"/>
  </w:num>
  <w:num w:numId="34" w16cid:durableId="1962375817">
    <w:abstractNumId w:val="14"/>
  </w:num>
  <w:num w:numId="35" w16cid:durableId="1515460992">
    <w:abstractNumId w:val="15"/>
  </w:num>
  <w:num w:numId="36" w16cid:durableId="1926261889">
    <w:abstractNumId w:val="12"/>
  </w:num>
  <w:num w:numId="37" w16cid:durableId="1514539704">
    <w:abstractNumId w:val="9"/>
  </w:num>
  <w:num w:numId="38" w16cid:durableId="10910856">
    <w:abstractNumId w:val="37"/>
  </w:num>
  <w:num w:numId="39" w16cid:durableId="1743672369">
    <w:abstractNumId w:val="46"/>
  </w:num>
  <w:num w:numId="40" w16cid:durableId="85322840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09376784">
    <w:abstractNumId w:val="3"/>
  </w:num>
  <w:num w:numId="42" w16cid:durableId="3018891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30116271">
    <w:abstractNumId w:val="19"/>
  </w:num>
  <w:num w:numId="44" w16cid:durableId="1889996961">
    <w:abstractNumId w:val="19"/>
  </w:num>
  <w:num w:numId="45" w16cid:durableId="46227071">
    <w:abstractNumId w:val="32"/>
  </w:num>
  <w:num w:numId="46" w16cid:durableId="874545040">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001D"/>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2D72"/>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18A4"/>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12A5"/>
    <w:rsid w:val="00255678"/>
    <w:rsid w:val="00255C91"/>
    <w:rsid w:val="00256857"/>
    <w:rsid w:val="00260F2A"/>
    <w:rsid w:val="00261147"/>
    <w:rsid w:val="00261466"/>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337C4"/>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575E4"/>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4B42"/>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571"/>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675"/>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35AD"/>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0C76"/>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CB"/>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3055"/>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0630"/>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AF77F2"/>
    <w:rsid w:val="00B03101"/>
    <w:rsid w:val="00B036A7"/>
    <w:rsid w:val="00B0513D"/>
    <w:rsid w:val="00B063DF"/>
    <w:rsid w:val="00B10CCA"/>
    <w:rsid w:val="00B1101E"/>
    <w:rsid w:val="00B12480"/>
    <w:rsid w:val="00B1257C"/>
    <w:rsid w:val="00B13BA9"/>
    <w:rsid w:val="00B14FCB"/>
    <w:rsid w:val="00B15429"/>
    <w:rsid w:val="00B1769E"/>
    <w:rsid w:val="00B21726"/>
    <w:rsid w:val="00B21B38"/>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4D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3F1E"/>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46F8"/>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66005"/>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550"/>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152E"/>
    <w:rsid w:val="00D52101"/>
    <w:rsid w:val="00D527CA"/>
    <w:rsid w:val="00D531A4"/>
    <w:rsid w:val="00D5338F"/>
    <w:rsid w:val="00D53F13"/>
    <w:rsid w:val="00D5669B"/>
    <w:rsid w:val="00D56C86"/>
    <w:rsid w:val="00D578D6"/>
    <w:rsid w:val="00D61752"/>
    <w:rsid w:val="00D6181A"/>
    <w:rsid w:val="00D63776"/>
    <w:rsid w:val="00D644A0"/>
    <w:rsid w:val="00D657D4"/>
    <w:rsid w:val="00D700C2"/>
    <w:rsid w:val="00D709CA"/>
    <w:rsid w:val="00D7496E"/>
    <w:rsid w:val="00D7658A"/>
    <w:rsid w:val="00D766ED"/>
    <w:rsid w:val="00D7746B"/>
    <w:rsid w:val="00D8022C"/>
    <w:rsid w:val="00D80714"/>
    <w:rsid w:val="00D81C07"/>
    <w:rsid w:val="00D82184"/>
    <w:rsid w:val="00D839C4"/>
    <w:rsid w:val="00D83A5F"/>
    <w:rsid w:val="00D83C0C"/>
    <w:rsid w:val="00D87226"/>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0F1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6E36"/>
    <w:rsid w:val="00E87D46"/>
    <w:rsid w:val="00E90321"/>
    <w:rsid w:val="00E90DFF"/>
    <w:rsid w:val="00E915B6"/>
    <w:rsid w:val="00E92B4C"/>
    <w:rsid w:val="00E96246"/>
    <w:rsid w:val="00E972DD"/>
    <w:rsid w:val="00EA03DD"/>
    <w:rsid w:val="00EA090D"/>
    <w:rsid w:val="00EA1F01"/>
    <w:rsid w:val="00EA3143"/>
    <w:rsid w:val="00EA420A"/>
    <w:rsid w:val="00EA5136"/>
    <w:rsid w:val="00EA5CE0"/>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48C"/>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D7B2CF63-CD92-41ED-B4AF-7D3671B378A3}">
  <ds:schemaRefs>
    <ds:schemaRef ds:uri="http://schemas.openxmlformats.org/officeDocument/2006/bibliography"/>
  </ds:schemaRefs>
</ds:datastoreItem>
</file>

<file path=customXml/itemProps7.xml><?xml version="1.0" encoding="utf-8"?>
<ds:datastoreItem xmlns:ds="http://schemas.openxmlformats.org/officeDocument/2006/customXml" ds:itemID="{F4294558-0429-44DF-A4CB-4EF9B3B43227}">
  <ds:schemaRefs/>
</ds:datastoreItem>
</file>

<file path=docProps/app.xml><?xml version="1.0" encoding="utf-8"?>
<Properties xmlns="http://schemas.openxmlformats.org/officeDocument/2006/extended-properties" xmlns:vt="http://schemas.openxmlformats.org/officeDocument/2006/docPropsVTypes">
  <Template>C:\Program Files (x86)\DIaLOGIKa\Eurolook\Templates\Eurolook.dotm</Template>
  <TotalTime>0</TotalTime>
  <Pages>5</Pages>
  <Words>845</Words>
  <Characters>4651</Characters>
  <Application>Microsoft Office Word</Application>
  <DocSecurity>0</DocSecurity>
  <PresentationFormat>Microsoft Word 11.0</PresentationFormat>
  <Lines>38</Lines>
  <Paragraphs>10</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5486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Jesús Gómez</cp:lastModifiedBy>
  <cp:revision>2</cp:revision>
  <cp:lastPrinted>2013-11-06T08:46:00Z</cp:lastPrinted>
  <dcterms:created xsi:type="dcterms:W3CDTF">2022-09-30T11:32:00Z</dcterms:created>
  <dcterms:modified xsi:type="dcterms:W3CDTF">2022-09-30T11:32:00Z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