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5C" w:rsidRDefault="00B41A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5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69"/>
        <w:gridCol w:w="1112"/>
        <w:gridCol w:w="1682"/>
        <w:gridCol w:w="292"/>
        <w:gridCol w:w="1256"/>
        <w:gridCol w:w="1117"/>
        <w:gridCol w:w="1315"/>
        <w:gridCol w:w="1226"/>
        <w:gridCol w:w="1389"/>
      </w:tblGrid>
      <w:tr w:rsidR="00B41A5C">
        <w:trPr>
          <w:trHeight w:val="224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16"/>
                <w:szCs w:val="16"/>
              </w:rPr>
              <w:t>Student</w:t>
            </w:r>
          </w:p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Last name(s)</w:t>
            </w:r>
          </w:p>
        </w:tc>
        <w:tc>
          <w:tcPr>
            <w:tcW w:w="168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First name(s)</w:t>
            </w: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-1079499</wp:posOffset>
                      </wp:positionV>
                      <wp:extent cx="3401695" cy="683895"/>
                      <wp:effectExtent l="0" t="0" r="0" b="0"/>
                      <wp:wrapNone/>
                      <wp:docPr id="308" name="Rectángul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49915" y="3442815"/>
                                <a:ext cx="339217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1A5C" w:rsidRDefault="00FA7E6A">
                                  <w:pPr>
                                    <w:spacing w:after="120" w:line="240" w:lineRule="auto"/>
                                    <w:ind w:right="27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2060"/>
                                      <w:sz w:val="28"/>
                                    </w:rPr>
                                    <w:t xml:space="preserve">Learning Agreement </w:t>
                                  </w:r>
                                </w:p>
                                <w:p w:rsidR="00B41A5C" w:rsidRDefault="00FA7E6A">
                                  <w:pPr>
                                    <w:spacing w:after="120" w:line="240" w:lineRule="auto"/>
                                    <w:ind w:right="27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color w:val="002060"/>
                                      <w:sz w:val="28"/>
                                    </w:rPr>
                                    <w:t>Student Mobility for Studies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-1079499</wp:posOffset>
                      </wp:positionV>
                      <wp:extent cx="3401695" cy="683895"/>
                      <wp:effectExtent b="0" l="0" r="0" t="0"/>
                      <wp:wrapNone/>
                      <wp:docPr id="30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1695" cy="683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Gender:  [Male/Female/Undefined]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Study cycle</w:t>
            </w:r>
          </w:p>
        </w:tc>
        <w:tc>
          <w:tcPr>
            <w:tcW w:w="1389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Field of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educat</w:t>
            </w:r>
            <w:r>
              <w:rPr>
                <w:b/>
                <w:sz w:val="16"/>
                <w:szCs w:val="16"/>
              </w:rPr>
              <w:t>ion</w:t>
            </w:r>
          </w:p>
        </w:tc>
      </w:tr>
      <w:tr w:rsidR="00B41A5C">
        <w:trPr>
          <w:trHeight w:val="116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1A5C">
        <w:trPr>
          <w:trHeight w:val="352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Sending Institution</w:t>
            </w:r>
          </w:p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68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Faculty/Department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Erasmus code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 (if applicable)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Contact person name; email; phone</w:t>
            </w:r>
          </w:p>
        </w:tc>
      </w:tr>
      <w:tr w:rsidR="00B41A5C">
        <w:trPr>
          <w:trHeight w:val="389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1A5C">
        <w:trPr>
          <w:trHeight w:val="201"/>
        </w:trPr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Receiving Institution</w:t>
            </w:r>
          </w:p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68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Faculty/ Department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Erasmus code (if applicable)</w:t>
            </w:r>
          </w:p>
        </w:tc>
        <w:tc>
          <w:tcPr>
            <w:tcW w:w="111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Contact person name; email; phone</w:t>
            </w:r>
          </w:p>
        </w:tc>
      </w:tr>
      <w:tr w:rsidR="00B41A5C">
        <w:trPr>
          <w:trHeight w:val="298"/>
        </w:trPr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41A5C" w:rsidRDefault="00B41A5C">
      <w:pPr>
        <w:spacing w:after="0"/>
        <w:jc w:val="center"/>
        <w:rPr>
          <w:b/>
        </w:rPr>
      </w:pPr>
    </w:p>
    <w:p w:rsidR="00B41A5C" w:rsidRPr="00180BE5" w:rsidRDefault="00FA7E6A">
      <w:pPr>
        <w:spacing w:after="0"/>
        <w:jc w:val="center"/>
        <w:rPr>
          <w:b/>
          <w:sz w:val="32"/>
          <w:szCs w:val="32"/>
        </w:rPr>
      </w:pPr>
      <w:r w:rsidRPr="00180BE5">
        <w:rPr>
          <w:b/>
          <w:sz w:val="32"/>
          <w:szCs w:val="32"/>
        </w:rPr>
        <w:t>During the Mobility</w:t>
      </w:r>
    </w:p>
    <w:p w:rsidR="00B41A5C" w:rsidRDefault="00B41A5C">
      <w:pPr>
        <w:spacing w:after="0"/>
      </w:pPr>
      <w:bookmarkStart w:id="1" w:name="_GoBack"/>
      <w:bookmarkEnd w:id="1"/>
    </w:p>
    <w:tbl>
      <w:tblPr>
        <w:tblStyle w:val="a0"/>
        <w:tblW w:w="9951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1002"/>
        <w:gridCol w:w="1148"/>
        <w:gridCol w:w="2397"/>
        <w:gridCol w:w="1440"/>
        <w:gridCol w:w="1440"/>
        <w:gridCol w:w="1250"/>
        <w:gridCol w:w="1274"/>
      </w:tblGrid>
      <w:tr w:rsidR="00B41A5C">
        <w:trPr>
          <w:trHeight w:val="79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9" w:type="dxa"/>
            <w:gridSpan w:val="6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Exceptional changes to Table A</w:t>
            </w:r>
          </w:p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Start and end dates of the study period: from [</w:t>
            </w:r>
            <w:r>
              <w:rPr>
                <w:b/>
                <w:color w:val="000000"/>
                <w:sz w:val="16"/>
                <w:szCs w:val="16"/>
                <w:highlight w:val="yellow"/>
              </w:rPr>
              <w:t>day/month/year] …………….</w:t>
            </w:r>
            <w:r>
              <w:rPr>
                <w:b/>
                <w:color w:val="000000"/>
                <w:sz w:val="16"/>
                <w:szCs w:val="16"/>
              </w:rPr>
              <w:t xml:space="preserve"> to </w:t>
            </w:r>
            <w:r>
              <w:rPr>
                <w:b/>
                <w:color w:val="000000"/>
                <w:sz w:val="16"/>
                <w:szCs w:val="16"/>
                <w:highlight w:val="yellow"/>
              </w:rPr>
              <w:t>[day/month/year] …………….</w:t>
            </w:r>
          </w:p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1A5C" w:rsidRDefault="00FA7E6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(to be approved by e-mail or signature by the student, the responsible person in the Sending Institution and the responsible pe</w:t>
            </w:r>
            <w:r>
              <w:rPr>
                <w:color w:val="000000"/>
                <w:sz w:val="14"/>
                <w:szCs w:val="14"/>
              </w:rPr>
              <w:t>rson in the Receiving Institution)</w:t>
            </w:r>
          </w:p>
        </w:tc>
      </w:tr>
      <w:tr w:rsidR="00B41A5C">
        <w:trPr>
          <w:trHeight w:val="677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Table A2</w:t>
            </w:r>
          </w:p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Component code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(if any)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 title at the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Receiving Institution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Deleted component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Added component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[tick if applicable]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Reason for change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Number of ECTS  credits (or equivalent)</w:t>
            </w:r>
          </w:p>
        </w:tc>
      </w:tr>
      <w:tr w:rsidR="00B41A5C">
        <w:trPr>
          <w:trHeight w:val="108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  <w:highlight w:val="yellow"/>
              </w:rPr>
              <w:t>☐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</w:rPr>
              <w:t>☐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color w:val="808080"/>
                <w:highlight w:val="yellow"/>
              </w:rPr>
              <w:t>Choose an item.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</w:tr>
      <w:tr w:rsidR="00B41A5C">
        <w:trPr>
          <w:trHeight w:val="181"/>
        </w:trPr>
        <w:tc>
          <w:tcPr>
            <w:tcW w:w="100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  <w:highlight w:val="yellow"/>
              </w:rPr>
              <w:t>☐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color w:val="808080"/>
                <w:highlight w:val="yellow"/>
              </w:rPr>
              <w:t>Choose an item.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41A5C">
        <w:trPr>
          <w:trHeight w:val="181"/>
        </w:trPr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41A5C" w:rsidRDefault="00B41A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B41A5C" w:rsidRDefault="00B41A5C">
      <w:pPr>
        <w:spacing w:after="0"/>
      </w:pPr>
    </w:p>
    <w:p w:rsidR="00B41A5C" w:rsidRDefault="00FA7E6A">
      <w:pPr>
        <w:spacing w:after="0"/>
      </w:pPr>
      <w:r>
        <w:t>Signature and stamp of Receiving Institution</w:t>
      </w:r>
      <w:r w:rsidR="00180BE5">
        <w:t xml:space="preserve"> (UCA) </w:t>
      </w:r>
      <w:r>
        <w:t xml:space="preserve"> </w:t>
      </w:r>
      <w:r>
        <w:rPr>
          <w:highlight w:val="yellow"/>
        </w:rPr>
        <w:t>_______________________</w:t>
      </w:r>
    </w:p>
    <w:p w:rsidR="00B41A5C" w:rsidRDefault="00B41A5C">
      <w:pPr>
        <w:spacing w:after="0"/>
      </w:pPr>
    </w:p>
    <w:tbl>
      <w:tblPr>
        <w:tblStyle w:val="a1"/>
        <w:tblW w:w="9933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89"/>
        <w:gridCol w:w="1135"/>
        <w:gridCol w:w="2423"/>
        <w:gridCol w:w="1440"/>
        <w:gridCol w:w="1440"/>
        <w:gridCol w:w="2506"/>
      </w:tblGrid>
      <w:tr w:rsidR="00B41A5C">
        <w:trPr>
          <w:trHeight w:val="21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Exceptional changes to Table B (if applicable)</w:t>
            </w:r>
          </w:p>
          <w:p w:rsidR="00B41A5C" w:rsidRDefault="00FA7E6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(to be approved by e-mail or signature by the student and the responsible person in the Sending Institution)</w:t>
            </w:r>
          </w:p>
        </w:tc>
      </w:tr>
      <w:tr w:rsidR="00B41A5C">
        <w:trPr>
          <w:trHeight w:val="773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Table B2</w:t>
            </w:r>
          </w:p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Component code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(if any)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Component title at the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Sending Institution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Deleted component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Added component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[tick if applicable]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B41A5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Number of ECTS credits (or equivalent)</w:t>
            </w:r>
          </w:p>
        </w:tc>
      </w:tr>
      <w:tr w:rsidR="00B41A5C">
        <w:trPr>
          <w:trHeight w:val="101"/>
        </w:trPr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  <w:highlight w:val="yellow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</w:rPr>
              <w:t>☐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</w:tr>
      <w:tr w:rsidR="00B41A5C">
        <w:trPr>
          <w:trHeight w:val="175"/>
        </w:trPr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A5C" w:rsidRDefault="00FA7E6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</w:rPr>
              <w:t>☐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MS Gothic" w:eastAsia="MS Gothic" w:hAnsi="MS Gothic" w:cs="MS Gothic"/>
                <w:color w:val="000000"/>
                <w:sz w:val="12"/>
                <w:szCs w:val="12"/>
                <w:highlight w:val="yellow"/>
              </w:rPr>
              <w:t>☐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A5C" w:rsidRDefault="00FA7E6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highlight w:val="yellow"/>
              </w:rPr>
              <w:t>______</w:t>
            </w:r>
          </w:p>
        </w:tc>
      </w:tr>
    </w:tbl>
    <w:p w:rsidR="00B41A5C" w:rsidRDefault="00B41A5C">
      <w:pPr>
        <w:spacing w:after="0"/>
      </w:pPr>
    </w:p>
    <w:p w:rsidR="00B41A5C" w:rsidRDefault="00B41A5C">
      <w:pPr>
        <w:spacing w:after="0"/>
      </w:pPr>
    </w:p>
    <w:p w:rsidR="00B41A5C" w:rsidRDefault="00B41A5C">
      <w:pPr>
        <w:spacing w:after="0"/>
      </w:pPr>
    </w:p>
    <w:p w:rsidR="00B41A5C" w:rsidRDefault="00B41A5C"/>
    <w:sectPr w:rsidR="00B41A5C">
      <w:headerReference w:type="default" r:id="rId8"/>
      <w:pgSz w:w="11906" w:h="16838"/>
      <w:pgMar w:top="1417" w:right="1701" w:bottom="1417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6A" w:rsidRDefault="00FA7E6A">
      <w:pPr>
        <w:spacing w:after="0" w:line="240" w:lineRule="auto"/>
      </w:pPr>
      <w:r>
        <w:separator/>
      </w:r>
    </w:p>
  </w:endnote>
  <w:endnote w:type="continuationSeparator" w:id="0">
    <w:p w:rsidR="00FA7E6A" w:rsidRDefault="00FA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6A" w:rsidRDefault="00FA7E6A">
      <w:pPr>
        <w:spacing w:after="0" w:line="240" w:lineRule="auto"/>
      </w:pPr>
      <w:r>
        <w:separator/>
      </w:r>
    </w:p>
  </w:footnote>
  <w:footnote w:type="continuationSeparator" w:id="0">
    <w:p w:rsidR="00FA7E6A" w:rsidRDefault="00FA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5C" w:rsidRDefault="00FA7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552450</wp:posOffset>
          </wp:positionH>
          <wp:positionV relativeFrom="paragraph">
            <wp:posOffset>170180</wp:posOffset>
          </wp:positionV>
          <wp:extent cx="1280160" cy="259715"/>
          <wp:effectExtent l="0" t="0" r="0" b="0"/>
          <wp:wrapNone/>
          <wp:docPr id="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259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5384800</wp:posOffset>
              </wp:positionH>
              <wp:positionV relativeFrom="paragraph">
                <wp:posOffset>-253999</wp:posOffset>
              </wp:positionV>
              <wp:extent cx="1721485" cy="685089"/>
              <wp:effectExtent l="0" t="0" r="0" b="0"/>
              <wp:wrapNone/>
              <wp:docPr id="309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442218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1A5C" w:rsidRDefault="00FA7E6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Higher Education: </w:t>
                          </w:r>
                        </w:p>
                        <w:p w:rsidR="00B41A5C" w:rsidRDefault="00FA7E6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Learning Agreement form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Academic Year 202</w:t>
                          </w:r>
                          <w:r w:rsidR="00180BE5"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/202</w:t>
                          </w:r>
                          <w:r w:rsidR="00180BE5"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3</w:t>
                          </w:r>
                        </w:p>
                        <w:p w:rsidR="00B41A5C" w:rsidRDefault="00B41A5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B41A5C" w:rsidRDefault="00B41A5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B41A5C" w:rsidRDefault="00B41A5C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09" o:spid="_x0000_s1027" style="position:absolute;margin-left:424pt;margin-top:-20pt;width:135.55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" filled="f" stroked="f">
              <v:textbox inset="2.53958mm,1.2694mm,2.53958mm,1.2694mm">
                <w:txbxContent>
                  <w:p w:rsidR="00B41A5C" w:rsidRDefault="00FA7E6A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 xml:space="preserve">Higher Education: </w:t>
                    </w:r>
                  </w:p>
                  <w:p w:rsidR="00B41A5C" w:rsidRDefault="00FA7E6A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3CB4"/>
                        <w:sz w:val="16"/>
                      </w:rPr>
                      <w:t>Learning Agreement form</w:t>
                    </w:r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Academic Year 202</w:t>
                    </w:r>
                    <w:r w:rsidR="00180BE5"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/202</w:t>
                    </w:r>
                    <w:r w:rsidR="00180BE5">
                      <w:rPr>
                        <w:rFonts w:ascii="Verdana" w:eastAsia="Verdana" w:hAnsi="Verdana" w:cs="Verdana"/>
                        <w:b/>
                        <w:i/>
                        <w:color w:val="003CB4"/>
                        <w:sz w:val="16"/>
                      </w:rPr>
                      <w:t>3</w:t>
                    </w:r>
                  </w:p>
                  <w:p w:rsidR="00B41A5C" w:rsidRDefault="00B41A5C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B41A5C" w:rsidRDefault="00B41A5C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B41A5C" w:rsidRDefault="00B41A5C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5C"/>
    <w:rsid w:val="00180BE5"/>
    <w:rsid w:val="00B41A5C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8E6C"/>
  <w15:docId w15:val="{41AD9CEC-FD0A-4C29-A4D0-2589665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EC"/>
    <w:rPr>
      <w:lang w:val="it-I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rsid w:val="00A47DE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A47DE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A47DEC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A47DE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7DEC"/>
    <w:rPr>
      <w:sz w:val="20"/>
      <w:szCs w:val="20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A47DE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DEC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A4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DEC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A4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DEC"/>
    <w:rPr>
      <w:lang w:val="it-IT"/>
    </w:rPr>
  </w:style>
  <w:style w:type="character" w:styleId="Hipervnculo">
    <w:name w:val="Hyperlink"/>
    <w:rsid w:val="00286FFC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hzT3AXKE/FzkFmHUcU0HMQ1Zg==">AMUW2mWUABakAYZzoBJjDVWIoUwL/gRjMBYkCTvXEwSQVJHq4Kdxy8jjVjSkcF3HXwMpDGoeDLA/Hw5HXKbZz8q2dMIhy0jOTvBe6+1FBn2OIQgNS2+JvzXlWJJa4YE907+iQvue6lIR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2022-09-20T10:01:00Z</dcterms:created>
  <dcterms:modified xsi:type="dcterms:W3CDTF">2022-09-20T10:01:00Z</dcterms:modified>
</cp:coreProperties>
</file>