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661" w:type="dxa"/>
        <w:tblLook w:val="04A0" w:firstRow="1" w:lastRow="0" w:firstColumn="1" w:lastColumn="0" w:noHBand="0" w:noVBand="1"/>
      </w:tblPr>
      <w:tblGrid>
        <w:gridCol w:w="1287"/>
        <w:gridCol w:w="4633"/>
        <w:gridCol w:w="1426"/>
        <w:gridCol w:w="4419"/>
        <w:gridCol w:w="1711"/>
        <w:gridCol w:w="2185"/>
      </w:tblGrid>
      <w:tr w:rsidR="000B4AC7" w:rsidTr="00A3769E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419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Erasmus+ Estudios KA103</w:t>
            </w:r>
          </w:p>
        </w:tc>
      </w:tr>
      <w:tr w:rsidR="002C3E64" w:rsidTr="00A3769E">
        <w:trPr>
          <w:trHeight w:val="340"/>
        </w:trPr>
        <w:tc>
          <w:tcPr>
            <w:tcW w:w="15661" w:type="dxa"/>
            <w:gridSpan w:val="6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A3769E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419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218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A3769E">
        <w:trPr>
          <w:trHeight w:val="989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478" w:type="dxa"/>
            <w:gridSpan w:val="3"/>
            <w:vAlign w:val="center"/>
          </w:tcPr>
          <w:p w:rsidR="002C3E64" w:rsidRDefault="0029744B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</w:t>
            </w:r>
            <w:bookmarkStart w:id="0" w:name="_GoBack"/>
            <w:bookmarkEnd w:id="0"/>
            <w:r w:rsidR="002C3E64"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Periodo de la Movilidad</w:t>
            </w:r>
            <w:r w:rsidR="000B4AC7">
              <w:rPr>
                <w:rFonts w:ascii="Calibri" w:hAnsi="Calibri"/>
                <w:sz w:val="22"/>
                <w:szCs w:val="22"/>
              </w:rPr>
              <w:t xml:space="preserve"> (Nº de Meses)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18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A3769E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478" w:type="dxa"/>
            <w:gridSpan w:val="3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218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del </w:t>
      </w:r>
      <w:r w:rsidR="002A5B1E" w:rsidRPr="00B4570B">
        <w:rPr>
          <w:rFonts w:ascii="Calibri" w:hAnsi="Calibri"/>
          <w:szCs w:val="20"/>
        </w:rPr>
        <w:t xml:space="preserve">Erasmus+ HE </w:t>
      </w:r>
      <w:proofErr w:type="spellStart"/>
      <w:r w:rsidR="002A5B1E" w:rsidRPr="00B4570B">
        <w:rPr>
          <w:rFonts w:ascii="Calibri" w:hAnsi="Calibri"/>
          <w:szCs w:val="20"/>
        </w:rPr>
        <w:t>Learning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Agreement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for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Studies</w:t>
      </w:r>
      <w:proofErr w:type="spellEnd"/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985682" w:rsidRPr="00B4570B" w:rsidTr="002A5B1E">
        <w:tc>
          <w:tcPr>
            <w:tcW w:w="1726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</w:tr>
      <w:tr w:rsidR="00985682" w:rsidRPr="00B4570B" w:rsidTr="002A5B1E">
        <w:tc>
          <w:tcPr>
            <w:tcW w:w="1726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</w:tr>
      <w:tr w:rsidR="00985682" w:rsidRPr="00B4570B" w:rsidTr="002A5B1E">
        <w:tc>
          <w:tcPr>
            <w:tcW w:w="1726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5682" w:rsidRPr="00B4570B" w:rsidRDefault="00985682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985682">
      <w:headerReference w:type="default" r:id="rId8"/>
      <w:footerReference w:type="even" r:id="rId9"/>
      <w:footerReference w:type="default" r:id="rId10"/>
      <w:pgSz w:w="16840" w:h="11900" w:orient="landscape"/>
      <w:pgMar w:top="1125" w:right="720" w:bottom="720" w:left="720" w:header="142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06" w:rsidRDefault="00E83406">
      <w:r>
        <w:separator/>
      </w:r>
    </w:p>
  </w:endnote>
  <w:endnote w:type="continuationSeparator" w:id="0">
    <w:p w:rsidR="00E83406" w:rsidRDefault="00E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46" w:rsidRDefault="00946E46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0D" w:rsidRDefault="00A6510D">
    <w:pPr>
      <w:pStyle w:val="Piedepgina"/>
      <w:jc w:val="right"/>
    </w:pPr>
    <w:r>
      <w:t xml:space="preserve">Página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9744B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de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9744B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06" w:rsidRDefault="00E83406">
      <w:r>
        <w:separator/>
      </w:r>
    </w:p>
  </w:footnote>
  <w:footnote w:type="continuationSeparator" w:id="0">
    <w:p w:rsidR="00E83406" w:rsidRDefault="00E8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82" w:rsidRPr="00B4570B" w:rsidRDefault="00985682" w:rsidP="00985682">
    <w:pPr>
      <w:ind w:left="2268" w:right="3493"/>
      <w:jc w:val="center"/>
      <w:rPr>
        <w:rFonts w:ascii="Calibri" w:hAnsi="Calibri"/>
        <w:b/>
        <w:sz w:val="26"/>
        <w:szCs w:val="26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0A40E8B" wp14:editId="50CEBB7E">
          <wp:simplePos x="0" y="0"/>
          <wp:positionH relativeFrom="column">
            <wp:posOffset>7654290</wp:posOffset>
          </wp:positionH>
          <wp:positionV relativeFrom="paragraph">
            <wp:posOffset>-70485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FBB82D" wp14:editId="44D5634D">
          <wp:simplePos x="0" y="0"/>
          <wp:positionH relativeFrom="column">
            <wp:posOffset>-228600</wp:posOffset>
          </wp:positionH>
          <wp:positionV relativeFrom="paragraph">
            <wp:posOffset>-13970</wp:posOffset>
          </wp:positionV>
          <wp:extent cx="2190750" cy="8858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88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4570B">
      <w:rPr>
        <w:rFonts w:ascii="Calibri" w:hAnsi="Calibri"/>
        <w:b/>
        <w:sz w:val="26"/>
        <w:szCs w:val="26"/>
        <w:u w:val="single"/>
      </w:rPr>
      <w:t>SOLICITUD DE RECONOCIMIENTO DE CRÉDITOS POR EL SISTEMA DE TRANSFERENCIA DE CRÉDITOS EUROPEOS (ECTS)</w:t>
    </w:r>
  </w:p>
  <w:p w:rsidR="00FA2663" w:rsidRDefault="00FA26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0B"/>
    <w:rsid w:val="00054275"/>
    <w:rsid w:val="000B4AC7"/>
    <w:rsid w:val="000F7DAF"/>
    <w:rsid w:val="001F295B"/>
    <w:rsid w:val="00276859"/>
    <w:rsid w:val="0029744B"/>
    <w:rsid w:val="002A5B1E"/>
    <w:rsid w:val="002C3E64"/>
    <w:rsid w:val="0032125E"/>
    <w:rsid w:val="00375B0B"/>
    <w:rsid w:val="003D6470"/>
    <w:rsid w:val="003F1447"/>
    <w:rsid w:val="00433419"/>
    <w:rsid w:val="00521F60"/>
    <w:rsid w:val="005C59A5"/>
    <w:rsid w:val="005E27FD"/>
    <w:rsid w:val="006040DA"/>
    <w:rsid w:val="00642F6D"/>
    <w:rsid w:val="006E272C"/>
    <w:rsid w:val="006F5DF5"/>
    <w:rsid w:val="00787D59"/>
    <w:rsid w:val="00793F04"/>
    <w:rsid w:val="00794243"/>
    <w:rsid w:val="00796EA3"/>
    <w:rsid w:val="008C3D46"/>
    <w:rsid w:val="008C49A7"/>
    <w:rsid w:val="00920AEA"/>
    <w:rsid w:val="0092409E"/>
    <w:rsid w:val="00946E46"/>
    <w:rsid w:val="00985682"/>
    <w:rsid w:val="009A67A0"/>
    <w:rsid w:val="009B7D68"/>
    <w:rsid w:val="00A3769E"/>
    <w:rsid w:val="00A6510D"/>
    <w:rsid w:val="00A81D96"/>
    <w:rsid w:val="00AD19F6"/>
    <w:rsid w:val="00AD53CA"/>
    <w:rsid w:val="00B119AA"/>
    <w:rsid w:val="00B121CA"/>
    <w:rsid w:val="00B17DD9"/>
    <w:rsid w:val="00B4570B"/>
    <w:rsid w:val="00BB0650"/>
    <w:rsid w:val="00BC0DD3"/>
    <w:rsid w:val="00BE183E"/>
    <w:rsid w:val="00BE33F6"/>
    <w:rsid w:val="00C043CE"/>
    <w:rsid w:val="00C8291C"/>
    <w:rsid w:val="00C83616"/>
    <w:rsid w:val="00CC1266"/>
    <w:rsid w:val="00D02F14"/>
    <w:rsid w:val="00E04D82"/>
    <w:rsid w:val="00E0640F"/>
    <w:rsid w:val="00E27FFA"/>
    <w:rsid w:val="00E32C31"/>
    <w:rsid w:val="00E64128"/>
    <w:rsid w:val="00E83406"/>
    <w:rsid w:val="00EB600B"/>
    <w:rsid w:val="00EC68E0"/>
    <w:rsid w:val="00F67F36"/>
    <w:rsid w:val="00FA2663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1236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</cp:lastModifiedBy>
  <cp:revision>4</cp:revision>
  <cp:lastPrinted>2013-11-22T10:50:00Z</cp:lastPrinted>
  <dcterms:created xsi:type="dcterms:W3CDTF">2020-11-19T09:44:00Z</dcterms:created>
  <dcterms:modified xsi:type="dcterms:W3CDTF">2020-11-25T07:48:00Z</dcterms:modified>
</cp:coreProperties>
</file>