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3" w:rsidRDefault="003E6B73"/>
    <w:p w:rsidR="003E6B73" w:rsidRDefault="003E6B73">
      <w:pPr>
        <w:rPr>
          <w:rFonts w:ascii="Arial" w:hAnsi="Arial" w:cs="Arial"/>
        </w:rPr>
      </w:pPr>
    </w:p>
    <w:p w:rsidR="003E6B73" w:rsidRDefault="006F2B44">
      <w:pPr>
        <w:jc w:val="center"/>
        <w:rPr>
          <w:b/>
          <w:sz w:val="24"/>
        </w:rPr>
      </w:pPr>
      <w:r>
        <w:rPr>
          <w:b/>
          <w:sz w:val="24"/>
        </w:rPr>
        <w:t>INFORME DE EVALUACIÓN DEL PERIODO DE PRÁC</w:t>
      </w:r>
      <w:r w:rsidR="00C70490">
        <w:rPr>
          <w:b/>
          <w:sz w:val="24"/>
        </w:rPr>
        <w:t xml:space="preserve">TICAS ERASMUS + CURSO </w:t>
      </w:r>
      <w:r w:rsidR="00674063">
        <w:rPr>
          <w:b/>
          <w:sz w:val="24"/>
        </w:rPr>
        <w:t>2019/20</w:t>
      </w:r>
      <w:r w:rsidR="00C70490">
        <w:rPr>
          <w:b/>
          <w:sz w:val="24"/>
        </w:rPr>
        <w:t xml:space="preserve">. </w:t>
      </w:r>
      <w:r>
        <w:rPr>
          <w:b/>
          <w:sz w:val="24"/>
        </w:rPr>
        <w:t xml:space="preserve"> INTERSHIP EVALUATION OF PLACEMENT PERIOD ERASMUS + ACADEMIC YEAR </w:t>
      </w:r>
      <w:r w:rsidR="00674063">
        <w:rPr>
          <w:b/>
          <w:sz w:val="24"/>
        </w:rPr>
        <w:t>2019/20</w:t>
      </w:r>
    </w:p>
    <w:p w:rsidR="003E6B73" w:rsidRDefault="003E6B73">
      <w:pPr>
        <w:jc w:val="center"/>
        <w:rPr>
          <w:b/>
          <w:sz w:val="24"/>
        </w:rPr>
      </w:pPr>
    </w:p>
    <w:p w:rsidR="003E6B73" w:rsidRDefault="006F2B44">
      <w:pPr>
        <w:jc w:val="both"/>
        <w:rPr>
          <w:b/>
          <w:sz w:val="24"/>
        </w:rPr>
      </w:pPr>
      <w:r>
        <w:rPr>
          <w:b/>
          <w:sz w:val="24"/>
        </w:rPr>
        <w:t>1.- DATOS GENERALES / GENERAL INFORMATION.-</w:t>
      </w:r>
      <w:bookmarkStart w:id="0" w:name="_GoBack"/>
      <w:bookmarkEnd w:id="0"/>
    </w:p>
    <w:p w:rsidR="003E6B73" w:rsidRDefault="003E6B73">
      <w:pPr>
        <w:jc w:val="both"/>
        <w:rPr>
          <w:b/>
          <w:sz w:val="24"/>
          <w:szCs w:val="20"/>
        </w:rPr>
      </w:pPr>
    </w:p>
    <w:tbl>
      <w:tblPr>
        <w:tblW w:w="8747" w:type="dxa"/>
        <w:tblInd w:w="-113" w:type="dxa"/>
        <w:tblLook w:val="0000" w:firstRow="0" w:lastRow="0" w:firstColumn="0" w:lastColumn="0" w:noHBand="0" w:noVBand="0"/>
      </w:tblPr>
      <w:tblGrid>
        <w:gridCol w:w="4361"/>
        <w:gridCol w:w="4386"/>
      </w:tblGrid>
      <w:tr w:rsidR="003E6B73">
        <w:trPr>
          <w:trHeight w:val="82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Nombre del Estudiante / </w:t>
            </w: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D.N.I. / ID </w:t>
            </w:r>
            <w:proofErr w:type="spellStart"/>
            <w:r>
              <w:rPr>
                <w:sz w:val="24"/>
              </w:rPr>
              <w:t>Card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4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Área de Estudios / </w:t>
            </w:r>
            <w:proofErr w:type="spellStart"/>
            <w:r>
              <w:rPr>
                <w:sz w:val="24"/>
              </w:rPr>
              <w:t>Study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98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Nombre de la Institución de Acogida / </w:t>
            </w: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Host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98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Nombre y Cargo del Tutor / </w:t>
            </w: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and Position of Mentor: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5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Fecha de Inicio / </w:t>
            </w:r>
            <w:proofErr w:type="spellStart"/>
            <w:r>
              <w:rPr>
                <w:sz w:val="24"/>
              </w:rPr>
              <w:t>Starting</w:t>
            </w:r>
            <w:proofErr w:type="spellEnd"/>
            <w:r>
              <w:rPr>
                <w:sz w:val="24"/>
              </w:rPr>
              <w:t xml:space="preserve"> Date: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>Fecha de Regreso / Final Date:</w:t>
            </w:r>
          </w:p>
        </w:tc>
      </w:tr>
      <w:tr w:rsidR="003E6B73">
        <w:trPr>
          <w:trHeight w:val="99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Número Total de Horas Trabajadas / Total </w:t>
            </w:r>
            <w:proofErr w:type="spellStart"/>
            <w:r>
              <w:rPr>
                <w:sz w:val="24"/>
              </w:rPr>
              <w:t>Working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Hours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4378"/>
        </w:trPr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6F2B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Tareas Realizadas / </w:t>
            </w:r>
            <w:proofErr w:type="spellStart"/>
            <w:r>
              <w:rPr>
                <w:sz w:val="24"/>
              </w:rPr>
              <w:t>Tasks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Performed</w:t>
            </w:r>
            <w:proofErr w:type="spellEnd"/>
            <w:r>
              <w:rPr>
                <w:sz w:val="24"/>
              </w:rPr>
              <w:t>:</w:t>
            </w: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</w:tc>
      </w:tr>
    </w:tbl>
    <w:p w:rsidR="003E6B73" w:rsidRDefault="003E6B73">
      <w:pPr>
        <w:jc w:val="both"/>
        <w:rPr>
          <w:szCs w:val="20"/>
        </w:rPr>
      </w:pPr>
    </w:p>
    <w:p w:rsidR="003E6B73" w:rsidRDefault="003E6B73">
      <w:pPr>
        <w:jc w:val="both"/>
        <w:rPr>
          <w:b/>
          <w:sz w:val="24"/>
          <w:szCs w:val="20"/>
        </w:rPr>
      </w:pPr>
    </w:p>
    <w:p w:rsidR="003E6B73" w:rsidRDefault="003E6B73">
      <w:pPr>
        <w:jc w:val="both"/>
        <w:rPr>
          <w:b/>
          <w:sz w:val="24"/>
        </w:rPr>
      </w:pPr>
    </w:p>
    <w:p w:rsidR="003E6B73" w:rsidRDefault="006F2B44">
      <w:pPr>
        <w:jc w:val="both"/>
      </w:pPr>
      <w:r>
        <w:rPr>
          <w:b/>
          <w:sz w:val="24"/>
        </w:rPr>
        <w:t>2.- EVALUACIÓN / EVALUATION.-</w:t>
      </w:r>
    </w:p>
    <w:p w:rsidR="003E6B73" w:rsidRDefault="006F2B44">
      <w:pPr>
        <w:jc w:val="both"/>
        <w:rPr>
          <w:sz w:val="24"/>
        </w:rPr>
      </w:pPr>
      <w:r>
        <w:rPr>
          <w:sz w:val="24"/>
        </w:rPr>
        <w:t xml:space="preserve">Marque con una X el valor más adecuado, teniendo en cuenta la siguiente escala: / </w:t>
      </w:r>
      <w:proofErr w:type="spellStart"/>
      <w:r>
        <w:rPr>
          <w:sz w:val="24"/>
        </w:rPr>
        <w:t>Tick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appropiate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according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following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scale</w:t>
      </w:r>
      <w:proofErr w:type="spellEnd"/>
      <w:r>
        <w:rPr>
          <w:sz w:val="24"/>
        </w:rPr>
        <w:t>:</w:t>
      </w:r>
    </w:p>
    <w:p w:rsidR="003E6B73" w:rsidRDefault="003E6B73">
      <w:pPr>
        <w:jc w:val="both"/>
        <w:rPr>
          <w:sz w:val="24"/>
          <w:szCs w:val="20"/>
        </w:rPr>
      </w:pPr>
    </w:p>
    <w:p w:rsidR="003E6B73" w:rsidRDefault="006F2B44">
      <w:pPr>
        <w:jc w:val="both"/>
        <w:rPr>
          <w:sz w:val="24"/>
        </w:rPr>
      </w:pPr>
      <w:r>
        <w:rPr>
          <w:sz w:val="24"/>
        </w:rPr>
        <w:t xml:space="preserve">1: Bajo / Poor; 2: Aceptable / </w:t>
      </w:r>
      <w:proofErr w:type="spellStart"/>
      <w:r>
        <w:rPr>
          <w:sz w:val="24"/>
        </w:rPr>
        <w:t>Fair</w:t>
      </w:r>
      <w:proofErr w:type="spellEnd"/>
      <w:r>
        <w:rPr>
          <w:sz w:val="24"/>
        </w:rPr>
        <w:t xml:space="preserve">; 3: Bueno / 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; 4: Muy bueno / </w:t>
      </w:r>
      <w:proofErr w:type="spellStart"/>
      <w:r>
        <w:rPr>
          <w:sz w:val="24"/>
        </w:rPr>
        <w:t>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; 5: Excelente / </w:t>
      </w:r>
      <w:proofErr w:type="spellStart"/>
      <w:r>
        <w:rPr>
          <w:sz w:val="24"/>
        </w:rPr>
        <w:t>Excellent</w:t>
      </w:r>
      <w:proofErr w:type="spellEnd"/>
      <w:r>
        <w:rPr>
          <w:sz w:val="24"/>
        </w:rPr>
        <w:t>.</w:t>
      </w:r>
    </w:p>
    <w:p w:rsidR="003E6B73" w:rsidRDefault="003E6B73">
      <w:pPr>
        <w:jc w:val="both"/>
        <w:rPr>
          <w:sz w:val="24"/>
          <w:szCs w:val="20"/>
        </w:rPr>
      </w:pPr>
    </w:p>
    <w:tbl>
      <w:tblPr>
        <w:tblW w:w="8764" w:type="dxa"/>
        <w:tblInd w:w="-113" w:type="dxa"/>
        <w:tblLook w:val="0000" w:firstRow="0" w:lastRow="0" w:firstColumn="0" w:lastColumn="0" w:noHBand="0" w:noVBand="0"/>
      </w:tblPr>
      <w:tblGrid>
        <w:gridCol w:w="1750"/>
        <w:gridCol w:w="1751"/>
        <w:gridCol w:w="1710"/>
        <w:gridCol w:w="41"/>
        <w:gridCol w:w="667"/>
        <w:gridCol w:w="709"/>
        <w:gridCol w:w="375"/>
        <w:gridCol w:w="334"/>
        <w:gridCol w:w="709"/>
        <w:gridCol w:w="718"/>
      </w:tblGrid>
      <w:tr w:rsidR="003E6B73">
        <w:trPr>
          <w:trHeight w:val="500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Cumplimiento de las Obligaciones / </w:t>
            </w:r>
            <w:proofErr w:type="spellStart"/>
            <w:r>
              <w:rPr>
                <w:b/>
                <w:sz w:val="24"/>
              </w:rPr>
              <w:t>Fulfilment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obligations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471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Asistencia / </w:t>
            </w:r>
            <w:proofErr w:type="spellStart"/>
            <w:r>
              <w:rPr>
                <w:sz w:val="24"/>
              </w:rPr>
              <w:t>Attendance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846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Cumplimiento del Programa de Formación /</w:t>
            </w:r>
          </w:p>
          <w:p w:rsidR="003E6B73" w:rsidRDefault="006F2B44">
            <w:pPr>
              <w:ind w:right="-391"/>
              <w:rPr>
                <w:sz w:val="24"/>
              </w:rPr>
            </w:pPr>
            <w:proofErr w:type="spellStart"/>
            <w:r>
              <w:rPr>
                <w:sz w:val="24"/>
              </w:rPr>
              <w:t>Fulfilment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Training: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492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Realización de las tareas / </w:t>
            </w:r>
            <w:proofErr w:type="spellStart"/>
            <w:r>
              <w:rPr>
                <w:b/>
                <w:sz w:val="24"/>
              </w:rPr>
              <w:t>Execution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Tasks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rPr>
          <w:trHeight w:val="54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ind w:right="-391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899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llevó a cabo las actividades previstas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</w:t>
            </w:r>
            <w:proofErr w:type="spellStart"/>
            <w:r>
              <w:rPr>
                <w:sz w:val="24"/>
                <w:lang w:val="en-GB"/>
              </w:rPr>
              <w:t>fulfiled</w:t>
            </w:r>
            <w:proofErr w:type="spellEnd"/>
            <w:r>
              <w:rPr>
                <w:sz w:val="24"/>
                <w:lang w:val="en-GB"/>
              </w:rPr>
              <w:t xml:space="preserve"> the required activities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89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realizó las tareas satisfactoriamente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</w:t>
            </w:r>
            <w:proofErr w:type="spellStart"/>
            <w:r>
              <w:rPr>
                <w:sz w:val="24"/>
                <w:lang w:val="en-GB"/>
              </w:rPr>
              <w:t>fulfiled</w:t>
            </w:r>
            <w:proofErr w:type="spellEnd"/>
            <w:r>
              <w:rPr>
                <w:sz w:val="24"/>
                <w:lang w:val="en-GB"/>
              </w:rPr>
              <w:t xml:space="preserve"> the tasks successfully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188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El estudiante avanzó en el dominio de las 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técnicas, herramientas y metodologías necesarias 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en el puesto de trabajo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student’s level of mastery of techniques, tools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and methodology needed in this post has improved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152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mejoró sus aptitudes y capacidades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profesionales /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improved his/her professional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aptitudes and skills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52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Aptitudes / Aptitudes:</w:t>
            </w:r>
          </w:p>
        </w:tc>
      </w:tr>
      <w:tr w:rsidR="003E6B73">
        <w:trPr>
          <w:trHeight w:val="47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ind w:right="-391"/>
              <w:rPr>
                <w:b/>
                <w:sz w:val="24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818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lastRenderedPageBreak/>
              <w:t>Integración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en</w:t>
            </w:r>
            <w:proofErr w:type="spellEnd"/>
            <w:r>
              <w:rPr>
                <w:sz w:val="24"/>
                <w:lang w:val="en-GB"/>
              </w:rPr>
              <w:t xml:space="preserve"> la </w:t>
            </w:r>
            <w:proofErr w:type="spellStart"/>
            <w:r>
              <w:rPr>
                <w:sz w:val="24"/>
                <w:lang w:val="en-GB"/>
              </w:rPr>
              <w:t>Institución</w:t>
            </w:r>
            <w:proofErr w:type="spellEnd"/>
            <w:r>
              <w:rPr>
                <w:sz w:val="24"/>
                <w:lang w:val="en-GB"/>
              </w:rPr>
              <w:t xml:space="preserve"> /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Level of the integration in the organization: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7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Motivación</w:t>
            </w:r>
            <w:proofErr w:type="spellEnd"/>
            <w:r>
              <w:rPr>
                <w:sz w:val="24"/>
                <w:lang w:val="en-GB"/>
              </w:rPr>
              <w:t xml:space="preserve"> / Motivation: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5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Iniciativa</w:t>
            </w:r>
            <w:proofErr w:type="spellEnd"/>
            <w:r>
              <w:rPr>
                <w:sz w:val="24"/>
                <w:lang w:val="en-GB"/>
              </w:rPr>
              <w:t xml:space="preserve"> / Initiative: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77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Responsabilidad</w:t>
            </w:r>
            <w:proofErr w:type="spellEnd"/>
            <w:r>
              <w:rPr>
                <w:sz w:val="24"/>
                <w:lang w:val="en-GB"/>
              </w:rPr>
              <w:t xml:space="preserve"> / Responsibility: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3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Creatividad</w:t>
            </w:r>
            <w:proofErr w:type="spellEnd"/>
            <w:r>
              <w:rPr>
                <w:sz w:val="24"/>
                <w:lang w:val="en-GB"/>
              </w:rPr>
              <w:t xml:space="preserve"> / Creativity: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6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Predisposición</w:t>
            </w:r>
            <w:proofErr w:type="spellEnd"/>
            <w:r>
              <w:rPr>
                <w:sz w:val="24"/>
                <w:lang w:val="en-GB"/>
              </w:rPr>
              <w:t xml:space="preserve"> para </w:t>
            </w:r>
            <w:proofErr w:type="spellStart"/>
            <w:r>
              <w:rPr>
                <w:sz w:val="24"/>
                <w:lang w:val="en-GB"/>
              </w:rPr>
              <w:t>aprender</w:t>
            </w:r>
            <w:proofErr w:type="spellEnd"/>
            <w:r>
              <w:rPr>
                <w:sz w:val="24"/>
                <w:lang w:val="en-GB"/>
              </w:rPr>
              <w:t xml:space="preserve"> / Willingness to learn: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Trabajo en equipo / 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53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Capacidad de aprendizaje / </w:t>
            </w:r>
            <w:proofErr w:type="spellStart"/>
            <w:r>
              <w:rPr>
                <w:sz w:val="24"/>
              </w:rPr>
              <w:t>Capacity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7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Receptividad de las críticas / </w:t>
            </w:r>
            <w:proofErr w:type="spellStart"/>
            <w:r>
              <w:rPr>
                <w:sz w:val="24"/>
              </w:rPr>
              <w:t>Receptivity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criticism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55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Evaluación Global / Global </w:t>
            </w: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rPr>
          <w:trHeight w:val="486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55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71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Observaciones Generales / General </w:t>
            </w:r>
            <w:proofErr w:type="spellStart"/>
            <w:r>
              <w:rPr>
                <w:b/>
                <w:sz w:val="24"/>
              </w:rPr>
              <w:t>Remarks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rPr>
          <w:trHeight w:val="1685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jc w:val="both"/>
              <w:rPr>
                <w:b/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</w:tc>
      </w:tr>
    </w:tbl>
    <w:p w:rsidR="003E6B73" w:rsidRDefault="003E6B73">
      <w:pPr>
        <w:jc w:val="both"/>
        <w:rPr>
          <w:sz w:val="24"/>
        </w:rPr>
      </w:pPr>
    </w:p>
    <w:p w:rsidR="003E6B73" w:rsidRDefault="006F2B44">
      <w:pPr>
        <w:jc w:val="both"/>
      </w:pPr>
      <w:r>
        <w:rPr>
          <w:sz w:val="24"/>
        </w:rPr>
        <w:t xml:space="preserve">Nombre del Tutor /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E6B73" w:rsidRDefault="006F2B44">
      <w:pPr>
        <w:jc w:val="both"/>
        <w:rPr>
          <w:sz w:val="24"/>
        </w:rPr>
      </w:pP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of Mentor: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E6B73" w:rsidRDefault="003E6B73">
      <w:pPr>
        <w:jc w:val="both"/>
        <w:rPr>
          <w:sz w:val="24"/>
        </w:rPr>
      </w:pPr>
    </w:p>
    <w:p w:rsidR="003E6B73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Firma /</w:t>
      </w:r>
      <w:r>
        <w:rPr>
          <w:sz w:val="24"/>
          <w:lang w:val="en-GB"/>
        </w:rPr>
        <w:tab/>
      </w:r>
    </w:p>
    <w:p w:rsidR="003E6B73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Signature: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3E6B73" w:rsidRDefault="003E6B73">
      <w:pPr>
        <w:jc w:val="both"/>
        <w:rPr>
          <w:sz w:val="24"/>
          <w:lang w:val="en-GB"/>
        </w:rPr>
      </w:pPr>
    </w:p>
    <w:p w:rsidR="003E6B73" w:rsidRDefault="006F2B44">
      <w:pPr>
        <w:jc w:val="both"/>
        <w:rPr>
          <w:sz w:val="24"/>
        </w:rPr>
      </w:pPr>
      <w:r>
        <w:rPr>
          <w:sz w:val="24"/>
        </w:rPr>
        <w:t>Sello /</w:t>
      </w:r>
    </w:p>
    <w:p w:rsidR="003E6B73" w:rsidRDefault="006F2B44">
      <w:pPr>
        <w:jc w:val="both"/>
        <w:rPr>
          <w:sz w:val="24"/>
        </w:rPr>
      </w:pPr>
      <w:proofErr w:type="spellStart"/>
      <w:r>
        <w:rPr>
          <w:sz w:val="24"/>
        </w:rPr>
        <w:t>Stamp</w:t>
      </w:r>
      <w:proofErr w:type="spellEnd"/>
      <w:r>
        <w:rPr>
          <w:sz w:val="24"/>
        </w:rPr>
        <w:t>:</w:t>
      </w:r>
    </w:p>
    <w:p w:rsidR="00BD1C72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Lugar y </w:t>
      </w:r>
      <w:proofErr w:type="spellStart"/>
      <w:r>
        <w:rPr>
          <w:sz w:val="24"/>
          <w:lang w:val="en-GB"/>
        </w:rPr>
        <w:t>Fecha</w:t>
      </w:r>
      <w:proofErr w:type="spellEnd"/>
      <w:r>
        <w:rPr>
          <w:sz w:val="24"/>
          <w:lang w:val="en-GB"/>
        </w:rPr>
        <w:t xml:space="preserve"> /</w:t>
      </w:r>
    </w:p>
    <w:p w:rsidR="003E6B73" w:rsidRPr="00BD1C72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Place and Date:</w:t>
      </w:r>
    </w:p>
    <w:sectPr w:rsidR="003E6B73" w:rsidRPr="00BD1C72">
      <w:headerReference w:type="default" r:id="rId8"/>
      <w:footerReference w:type="default" r:id="rId9"/>
      <w:pgSz w:w="11906" w:h="16838"/>
      <w:pgMar w:top="1985" w:right="1644" w:bottom="1418" w:left="1644" w:header="71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6A" w:rsidRDefault="00CC196A">
      <w:pPr>
        <w:spacing w:line="240" w:lineRule="auto"/>
      </w:pPr>
      <w:r>
        <w:separator/>
      </w:r>
    </w:p>
  </w:endnote>
  <w:endnote w:type="continuationSeparator" w:id="0">
    <w:p w:rsidR="00CC196A" w:rsidRDefault="00CC1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;Trebuchet 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 55 Roman;Times New 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73" w:rsidRDefault="006F2B44">
    <w:pPr>
      <w:ind w:right="360"/>
      <w:jc w:val="center"/>
      <w:rPr>
        <w:rFonts w:ascii="Arial" w:hAnsi="Arial" w:cs="Arial"/>
        <w:szCs w:val="20"/>
      </w:rPr>
    </w:pPr>
    <w:r>
      <w:tab/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6B73" w:rsidRDefault="006F2B44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674063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left:0;text-align:left;margin-left:-46.15pt;margin-top:.05pt;width:5.05pt;height:11.5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" stroked="f">
              <v:fill opacity="0"/>
              <v:textbox inset="0,0,0,0">
                <w:txbxContent>
                  <w:p w:rsidR="003E6B73" w:rsidRDefault="006F2B44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674063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3E6B73" w:rsidRDefault="003E6B73">
    <w:pPr>
      <w:pStyle w:val="Piedepgina"/>
      <w:tabs>
        <w:tab w:val="clear" w:pos="4252"/>
        <w:tab w:val="clear" w:pos="8504"/>
        <w:tab w:val="left" w:pos="2200"/>
      </w:tabs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6A" w:rsidRDefault="00CC196A">
      <w:pPr>
        <w:spacing w:line="240" w:lineRule="auto"/>
      </w:pPr>
      <w:r>
        <w:separator/>
      </w:r>
    </w:p>
  </w:footnote>
  <w:footnote w:type="continuationSeparator" w:id="0">
    <w:p w:rsidR="00CC196A" w:rsidRDefault="00CC1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73" w:rsidRDefault="006F2B44">
    <w:pPr>
      <w:pStyle w:val="Encabezado"/>
      <w:rPr>
        <w:lang w:val="en-US" w:eastAsia="en-US"/>
      </w:rPr>
    </w:pPr>
    <w:r>
      <w:rPr>
        <w:noProof/>
        <w:lang w:eastAsia="es-ES"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5943600" cy="122047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2582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87731969"/>
    <w:bookmarkEnd w:id="1"/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10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-104775</wp:posOffset>
              </wp:positionV>
              <wp:extent cx="2971800" cy="114300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1143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6B73" w:rsidRDefault="006F2B44">
                          <w:pPr>
                            <w:pStyle w:val="Titulo1"/>
                            <w:spacing w:line="312" w:lineRule="auto"/>
                            <w:rPr>
                              <w:rFonts w:ascii="Helvetica" w:hAnsi="Helvetica" w:cs="Helvetica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595959"/>
                            </w:rPr>
                            <w:t>Oficina de</w:t>
                          </w:r>
                          <w:r>
                            <w:rPr>
                              <w:rFonts w:ascii="Helvetica" w:hAnsi="Helvetica" w:cs="Helvetica"/>
                              <w:b/>
                              <w:color w:val="595959"/>
                              <w:lang w:val="es-ES_tradnl"/>
                            </w:rPr>
                            <w:t xml:space="preserve"> Internacionalización</w:t>
                          </w:r>
                        </w:p>
                        <w:p w:rsidR="003E6B73" w:rsidRDefault="006F2B44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  <w:t>Antiguo Hospital Real</w:t>
                          </w:r>
                        </w:p>
                        <w:p w:rsidR="003E6B73" w:rsidRDefault="006F2B44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 w:cs="Helvetica"/>
                              <w:color w:val="595959"/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  <w:t>Plaza Falla 8, 11003 Cádiz</w:t>
                          </w:r>
                        </w:p>
                        <w:p w:rsidR="003E6B73" w:rsidRDefault="006F2B44">
                          <w:pPr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en-GB"/>
                            </w:rPr>
                            <w:t xml:space="preserve">Web: </w:t>
                          </w:r>
                          <w:hyperlink r:id="rId2">
                            <w:r>
                              <w:rPr>
                                <w:rStyle w:val="InternetLink"/>
                                <w:rFonts w:ascii="Helvetica" w:hAnsi="Helvetica" w:cs="Helvetica"/>
                                <w:sz w:val="16"/>
                                <w:lang w:val="en-GB"/>
                              </w:rPr>
                              <w:t>http://www.uca.es/es/internacional</w:t>
                            </w:r>
                          </w:hyperlink>
                        </w:p>
                        <w:p w:rsidR="003E6B73" w:rsidRDefault="006F2B44">
                          <w:r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fr-FR"/>
                            </w:rPr>
                            <w:t xml:space="preserve">CAU: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Helvetica" w:hAnsi="Helvetica" w:cs="Helvetica"/>
                                <w:sz w:val="16"/>
                                <w:lang w:val="fr-FR"/>
                              </w:rPr>
                              <w:t>http://cau-rrii.uca.es</w:t>
                            </w:r>
                          </w:hyperlink>
                        </w:p>
                      </w:txbxContent>
                    </wps:txbx>
                    <wps:bodyPr lIns="92075" tIns="92075" rIns="92075" bIns="920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34pt;height:90pt;mso-wrap-distance-left:9.05pt;mso-wrap-distance-right:9.05pt;mso-wrap-distance-top:0pt;mso-wrap-distance-bottom:0pt;margin-top:-8.25pt;mso-position-vertical-relative:text;margin-left:198pt;mso-position-horizontal-relative:text">
              <v:fill opacity="0f"/>
              <v:textbox inset="0.100694444444444in,0.100694444444444in,0.100694444444444in,0.100694444444444in">
                <w:txbxContent>
                  <w:p>
                    <w:pPr>
                      <w:pStyle w:val="Titulo1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b/>
                        <w:b/>
                        <w:color w:val="595959"/>
                      </w:rPr>
                    </w:pPr>
                    <w:r>
                      <w:rPr>
                        <w:rFonts w:cs="Helvetica" w:ascii="Helvetica" w:hAnsi="Helvetica"/>
                        <w:b/>
                        <w:color w:val="595959"/>
                      </w:rPr>
                      <w:t>Oficina de</w:t>
                    </w:r>
                    <w:r>
                      <w:rPr>
                        <w:rFonts w:cs="Helvetica" w:ascii="Helvetica" w:hAnsi="Helvetica"/>
                        <w:b/>
                        <w:color w:val="595959"/>
                        <w:lang w:val="es-ES_tradnl"/>
                      </w:rPr>
                      <w:t xml:space="preserve"> Internacionalización</w:t>
                    </w:r>
                  </w:p>
                  <w:p>
                    <w:pPr>
                      <w:pStyle w:val="Textoencabezado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color w:val="595959"/>
                        <w:lang w:val="es-ES_tradnl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lang w:val="es-ES_tradnl"/>
                      </w:rPr>
                      <w:t>Antiguo Hospital Real</w:t>
                    </w:r>
                  </w:p>
                  <w:p>
                    <w:pPr>
                      <w:pStyle w:val="Textoencabezado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color w:val="595959"/>
                        <w:lang w:val="fr-FR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lang w:val="es-ES_tradnl"/>
                      </w:rPr>
                      <w:t>Plaza Falla 8, 11003 Cádiz</w:t>
                    </w:r>
                  </w:p>
                  <w:p>
                    <w:pPr>
                      <w:pStyle w:val="Normal"/>
                      <w:rPr>
                        <w:rFonts w:ascii="Helvetica" w:hAnsi="Helvetica" w:cs="Helvetica"/>
                        <w:color w:val="595959"/>
                        <w:sz w:val="16"/>
                        <w:lang w:val="fr-FR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sz w:val="16"/>
                        <w:lang w:val="en-GB"/>
                      </w:rPr>
                      <w:t xml:space="preserve">Web: </w:t>
                    </w:r>
                    <w:hyperlink r:id="rId4">
                      <w:r>
                        <w:rPr>
                          <w:rStyle w:val="InternetLink"/>
                          <w:rFonts w:cs="Helvetica" w:ascii="Helvetica" w:hAnsi="Helvetica"/>
                          <w:sz w:val="16"/>
                          <w:lang w:val="en-GB"/>
                        </w:rPr>
                        <w:t>http://www.uca.es/es/internacional</w:t>
                      </w:r>
                    </w:hyperlink>
                  </w:p>
                  <w:p>
                    <w:pPr>
                      <w:pStyle w:val="Normal"/>
                      <w:rPr/>
                    </w:pPr>
                    <w:r>
                      <w:rPr>
                        <w:rFonts w:cs="Helvetica" w:ascii="Helvetica" w:hAnsi="Helvetica"/>
                        <w:color w:val="595959"/>
                        <w:sz w:val="16"/>
                        <w:lang w:val="fr-FR"/>
                      </w:rPr>
                      <w:t xml:space="preserve">CAU: </w:t>
                    </w:r>
                    <w:hyperlink r:id="rId5">
                      <w:r>
                        <w:rPr>
                          <w:rStyle w:val="InternetLink"/>
                          <w:rFonts w:cs="Helvetica" w:ascii="Helvetica" w:hAnsi="Helvetica"/>
                          <w:sz w:val="16"/>
                          <w:lang w:val="fr-FR"/>
                        </w:rPr>
                        <w:t>http://cau-rrii.uca.es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6AE"/>
    <w:multiLevelType w:val="multilevel"/>
    <w:tmpl w:val="F6664C5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B73"/>
    <w:rsid w:val="003E6B73"/>
    <w:rsid w:val="00674063"/>
    <w:rsid w:val="006F2B44"/>
    <w:rsid w:val="00BD1C72"/>
    <w:rsid w:val="00C70490"/>
    <w:rsid w:val="00C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312" w:lineRule="auto"/>
    </w:pPr>
    <w:rPr>
      <w:rFonts w:ascii="Garamond" w:eastAsia="Times New Roman" w:hAnsi="Garamond" w:cs="Garamond"/>
      <w:sz w:val="20"/>
      <w:lang w:val="es-ES" w:bidi="ar-SA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outlineLvl w:val="0"/>
    </w:pPr>
    <w:rPr>
      <w:rFonts w:ascii="Helvetica 65 Medium;Trebuchet M" w:eastAsia="Arial Unicode MS" w:hAnsi="Helvetica 65 Medium;Trebuchet M" w:cs="Arial Unicode MS"/>
      <w:bCs/>
      <w:color w:val="005673"/>
      <w:sz w:val="16"/>
      <w:szCs w:val="20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Ttulo1Car">
    <w:name w:val="Título 1 Car"/>
    <w:qFormat/>
    <w:rPr>
      <w:rFonts w:ascii="Helvetica 65 Medium;Trebuchet M" w:eastAsia="Arial Unicode MS" w:hAnsi="Helvetica 65 Medium;Trebuchet M" w:cs="Arial Unicode MS"/>
      <w:bCs/>
      <w:color w:val="005673"/>
      <w:sz w:val="16"/>
      <w:lang w:val="es-ES" w:bidi="ar-SA"/>
    </w:rPr>
  </w:style>
  <w:style w:type="character" w:customStyle="1" w:styleId="EncabezadoCar">
    <w:name w:val="Encabezado Car"/>
    <w:qFormat/>
    <w:rPr>
      <w:rFonts w:ascii="Garamond" w:eastAsia="Times New Roman" w:hAnsi="Garamond" w:cs="Garamond"/>
      <w:szCs w:val="24"/>
      <w:lang w:val="es-ES"/>
    </w:rPr>
  </w:style>
  <w:style w:type="character" w:customStyle="1" w:styleId="PiedepginaCar">
    <w:name w:val="Pie de página Car"/>
    <w:qFormat/>
    <w:rPr>
      <w:rFonts w:ascii="Garamond" w:eastAsia="Times New Roman" w:hAnsi="Garamond" w:cs="Garamond"/>
      <w:szCs w:val="24"/>
      <w:lang w:val="es-E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extoencabezado">
    <w:name w:val="Texto encabezado"/>
    <w:qFormat/>
    <w:pPr>
      <w:widowControl w:val="0"/>
    </w:pPr>
    <w:rPr>
      <w:rFonts w:ascii="Helvetica 55 Roman;Times New Ro" w:eastAsia="Times New Roman" w:hAnsi="Helvetica 55 Roman;Times New Ro" w:cs="Helvetica 55 Roman;Times New Ro"/>
      <w:color w:val="717579"/>
      <w:sz w:val="16"/>
      <w:szCs w:val="20"/>
      <w:lang w:val="es-ES" w:bidi="ar-SA"/>
    </w:rPr>
  </w:style>
  <w:style w:type="paragraph" w:customStyle="1" w:styleId="Titulo1">
    <w:name w:val="Titulo1"/>
    <w:basedOn w:val="Ttulo1"/>
    <w:qFormat/>
    <w:pPr>
      <w:numPr>
        <w:numId w:val="0"/>
      </w:numPr>
    </w:pPr>
    <w:rPr>
      <w:rFonts w:ascii="Helvetica 55 Roman;Times New Ro" w:hAnsi="Helvetica 55 Roman;Times New Ro" w:cs="Helvetica 55 Roman;Times New Ro"/>
      <w:color w:val="006073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u-rrii.uca.es/" TargetMode="External"/><Relationship Id="rId2" Type="http://schemas.openxmlformats.org/officeDocument/2006/relationships/hyperlink" Target="http://www.uca.es/es/internacional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cau-rrii.uca.es/" TargetMode="External"/><Relationship Id="rId4" Type="http://schemas.openxmlformats.org/officeDocument/2006/relationships/hyperlink" Target="http://www.uca.es/es/internacion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2036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MacPro2</dc:creator>
  <dc:description/>
  <cp:lastModifiedBy>David</cp:lastModifiedBy>
  <cp:revision>5</cp:revision>
  <cp:lastPrinted>2013-11-22T12:50:00Z</cp:lastPrinted>
  <dcterms:created xsi:type="dcterms:W3CDTF">2020-06-01T09:56:00Z</dcterms:created>
  <dcterms:modified xsi:type="dcterms:W3CDTF">2020-06-01T08:55:00Z</dcterms:modified>
  <dc:language>en-US</dc:language>
</cp:coreProperties>
</file>